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042CC8D9"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B61E49" w:rsidRPr="008D1868">
        <w:rPr>
          <w:rFonts w:cs="Arial"/>
          <w:b/>
          <w:sz w:val="22"/>
          <w:szCs w:val="22"/>
          <w:lang w:val="en-US"/>
        </w:rPr>
        <w:t>11</w:t>
      </w:r>
      <w:r w:rsidR="00B61E49">
        <w:rPr>
          <w:rFonts w:cs="Arial"/>
          <w:b/>
          <w:sz w:val="22"/>
          <w:szCs w:val="22"/>
          <w:lang w:val="en-US"/>
        </w:rPr>
        <w:t>5</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w:t>
      </w:r>
      <w:r w:rsidR="00E72F31" w:rsidRPr="008D1868">
        <w:rPr>
          <w:rFonts w:cs="Arial"/>
          <w:b/>
          <w:i/>
          <w:sz w:val="22"/>
          <w:szCs w:val="22"/>
          <w:lang w:val="en-US" w:eastAsia="zh-CN"/>
        </w:rPr>
        <w:t>2</w:t>
      </w:r>
      <w:r w:rsidR="00E72F31">
        <w:rPr>
          <w:rFonts w:cs="Arial"/>
          <w:b/>
          <w:i/>
          <w:sz w:val="22"/>
          <w:szCs w:val="22"/>
          <w:lang w:val="en-US" w:eastAsia="zh-CN"/>
        </w:rPr>
        <w:t>10</w:t>
      </w:r>
      <w:r w:rsidR="00E72F31">
        <w:rPr>
          <w:rFonts w:cs="Arial"/>
          <w:b/>
          <w:i/>
          <w:sz w:val="22"/>
          <w:szCs w:val="22"/>
          <w:lang w:val="en-US" w:eastAsia="zh-CN"/>
        </w:rPr>
        <w:t>7194</w:t>
      </w:r>
    </w:p>
    <w:p w14:paraId="540B9A86" w14:textId="74DB09CB"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B61E49">
        <w:rPr>
          <w:rFonts w:cs="Arial"/>
          <w:b/>
          <w:sz w:val="22"/>
          <w:szCs w:val="22"/>
          <w:lang w:val="en-US"/>
        </w:rPr>
        <w:t>August</w:t>
      </w:r>
      <w:r w:rsidR="00B61E49" w:rsidRPr="008D1868">
        <w:rPr>
          <w:rFonts w:cs="Arial"/>
          <w:b/>
          <w:sz w:val="22"/>
          <w:szCs w:val="22"/>
          <w:lang w:val="en-US"/>
        </w:rPr>
        <w:t xml:space="preserve"> </w:t>
      </w:r>
      <w:r w:rsidRPr="008D1868">
        <w:rPr>
          <w:rFonts w:cs="Arial"/>
          <w:b/>
          <w:sz w:val="22"/>
          <w:szCs w:val="22"/>
          <w:lang w:val="en-US"/>
        </w:rPr>
        <w:t>202</w:t>
      </w:r>
      <w:r w:rsidR="007F693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A153EC1" w:rsidR="00D0573B" w:rsidRDefault="00D0573B">
      <w:pPr>
        <w:pStyle w:val="3GPPHeader"/>
        <w:rPr>
          <w:sz w:val="22"/>
          <w:szCs w:val="22"/>
        </w:rPr>
      </w:pPr>
      <w:r w:rsidRPr="000575E5">
        <w:rPr>
          <w:sz w:val="22"/>
          <w:szCs w:val="22"/>
        </w:rPr>
        <w:t>Agenda Item:</w:t>
      </w:r>
      <w:r w:rsidRPr="000575E5">
        <w:rPr>
          <w:sz w:val="22"/>
          <w:szCs w:val="22"/>
        </w:rPr>
        <w:tab/>
      </w:r>
      <w:r w:rsidR="000575E5" w:rsidRPr="006521DB">
        <w:rPr>
          <w:sz w:val="22"/>
          <w:szCs w:val="22"/>
        </w:rPr>
        <w:t>8.7.</w:t>
      </w:r>
      <w:r w:rsidR="00B61E49">
        <w:rPr>
          <w:sz w:val="22"/>
          <w:szCs w:val="22"/>
        </w:rPr>
        <w:t>2.3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1716D98A"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on </w:t>
      </w:r>
      <w:r w:rsidR="007916DF">
        <w:rPr>
          <w:sz w:val="22"/>
          <w:szCs w:val="22"/>
        </w:rPr>
        <w:t xml:space="preserve">CP aspects for </w:t>
      </w:r>
      <w:r w:rsidR="00E0315A">
        <w:rPr>
          <w:sz w:val="22"/>
          <w:szCs w:val="22"/>
        </w:rPr>
        <w:t xml:space="preserve">adaptation layer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1874AD2A" w14:textId="77777777" w:rsidR="001F6563" w:rsidRDefault="001F6563" w:rsidP="001F6563">
      <w:pPr>
        <w:pStyle w:val="ac"/>
        <w:spacing w:before="120"/>
        <w:rPr>
          <w:rFonts w:cs="Arial"/>
        </w:rPr>
      </w:pPr>
      <w:r>
        <w:rPr>
          <w:rFonts w:cs="Arial"/>
        </w:rPr>
        <w:t>In RAN2#113bis, it was agreed that</w:t>
      </w:r>
    </w:p>
    <w:p w14:paraId="4F23F495" w14:textId="77777777" w:rsidR="001F6563" w:rsidRDefault="001F6563" w:rsidP="001F656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rPr>
      </w:pPr>
      <w:r>
        <w:rPr>
          <w:rFonts w:eastAsia="MS Mincho" w:cs="Arial"/>
          <w:szCs w:val="24"/>
          <w:lang w:val="en-US"/>
        </w:rPr>
        <w:t xml:space="preserve">Proposal 3: For both DL and UL transmission of </w:t>
      </w:r>
      <w:proofErr w:type="spellStart"/>
      <w:r>
        <w:rPr>
          <w:rFonts w:eastAsia="MS Mincho" w:cs="Arial"/>
          <w:szCs w:val="24"/>
          <w:lang w:val="en-US"/>
        </w:rPr>
        <w:t>Uu</w:t>
      </w:r>
      <w:proofErr w:type="spellEnd"/>
      <w:r>
        <w:rPr>
          <w:rFonts w:eastAsia="MS Mincho" w:cs="Arial"/>
          <w:szCs w:val="24"/>
          <w:lang w:val="en-US"/>
        </w:rPr>
        <w:t xml:space="preserve"> radio bearers other than SRB0, identity information of a remote UE and its </w:t>
      </w:r>
      <w:proofErr w:type="spellStart"/>
      <w:r>
        <w:rPr>
          <w:rFonts w:eastAsia="MS Mincho" w:cs="Arial"/>
          <w:szCs w:val="24"/>
          <w:lang w:val="en-US"/>
        </w:rPr>
        <w:t>Uu</w:t>
      </w:r>
      <w:proofErr w:type="spellEnd"/>
      <w:r>
        <w:rPr>
          <w:rFonts w:eastAsia="MS Mincho" w:cs="Arial"/>
          <w:szCs w:val="24"/>
          <w:lang w:val="en-US"/>
        </w:rPr>
        <w:t xml:space="preserve"> radio bearer are included in the header of adaptation layer over </w:t>
      </w:r>
      <w:proofErr w:type="spellStart"/>
      <w:r>
        <w:rPr>
          <w:rFonts w:eastAsia="MS Mincho" w:cs="Arial"/>
          <w:szCs w:val="24"/>
          <w:lang w:val="en-US"/>
        </w:rPr>
        <w:t>Uu</w:t>
      </w:r>
      <w:proofErr w:type="spellEnd"/>
      <w:r>
        <w:rPr>
          <w:rFonts w:eastAsia="MS Mincho" w:cs="Arial"/>
          <w:szCs w:val="24"/>
          <w:lang w:val="en-US"/>
        </w:rPr>
        <w:t>. FFS for SRB0. FFS if the presence of adaptation layer header can be configurable. (24/24)</w:t>
      </w:r>
    </w:p>
    <w:p w14:paraId="316AC72E" w14:textId="77777777" w:rsidR="001F6563" w:rsidRDefault="001F6563" w:rsidP="001F656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lang w:val="en-US"/>
        </w:rPr>
      </w:pPr>
      <w:r>
        <w:rPr>
          <w:rFonts w:eastAsia="MS Mincho" w:cs="Arial"/>
          <w:szCs w:val="24"/>
          <w:lang w:val="en-US"/>
        </w:rPr>
        <w:t xml:space="preserve">Proposal 3a: The radio bearer ID in the adaptation layer header is the </w:t>
      </w:r>
      <w:proofErr w:type="spellStart"/>
      <w:r>
        <w:rPr>
          <w:rFonts w:eastAsia="MS Mincho" w:cs="Arial"/>
          <w:szCs w:val="24"/>
          <w:lang w:val="en-US"/>
        </w:rPr>
        <w:t>Uu</w:t>
      </w:r>
      <w:proofErr w:type="spellEnd"/>
      <w:r>
        <w:rPr>
          <w:rFonts w:eastAsia="MS Mincho" w:cs="Arial"/>
          <w:szCs w:val="24"/>
          <w:lang w:val="en-US"/>
        </w:rPr>
        <w:t xml:space="preserve"> radio bearer ID of the remote UE. (23/24)</w:t>
      </w:r>
    </w:p>
    <w:p w14:paraId="6867FB63" w14:textId="77777777" w:rsidR="001F6563" w:rsidRDefault="001F6563" w:rsidP="001F656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lang w:val="en-US"/>
        </w:rPr>
      </w:pPr>
      <w:r>
        <w:rPr>
          <w:rFonts w:eastAsia="MS Mincho" w:cs="Arial"/>
          <w:szCs w:val="24"/>
          <w:lang w:val="en-US"/>
        </w:rPr>
        <w:t xml:space="preserve">Proposal 3b: The UE ID in the adaptation layer header is a local, temporary remote UE ID. FFS whether the local, temporary remote UE ID is assigned by the relay UE, or the serving </w:t>
      </w:r>
      <w:proofErr w:type="spellStart"/>
      <w:r>
        <w:rPr>
          <w:rFonts w:eastAsia="MS Mincho" w:cs="Arial"/>
          <w:szCs w:val="24"/>
          <w:lang w:val="en-US"/>
        </w:rPr>
        <w:t>gNB</w:t>
      </w:r>
      <w:proofErr w:type="spellEnd"/>
      <w:r>
        <w:rPr>
          <w:rFonts w:eastAsia="MS Mincho" w:cs="Arial"/>
          <w:szCs w:val="24"/>
          <w:lang w:val="en-US"/>
        </w:rPr>
        <w:t xml:space="preserve"> of the relay UE. (23/24)</w:t>
      </w:r>
    </w:p>
    <w:p w14:paraId="7823F055" w14:textId="77777777" w:rsidR="001F6563" w:rsidRDefault="001F6563" w:rsidP="001F656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lang w:val="en-US"/>
        </w:rPr>
      </w:pPr>
      <w:r>
        <w:rPr>
          <w:rFonts w:eastAsia="MS Mincho" w:cs="Arial"/>
          <w:szCs w:val="24"/>
          <w:lang w:val="en-US"/>
        </w:rPr>
        <w:t xml:space="preserve">Proposal 3c: Mapping is done at Relay UE between PC5 RLC bearer IDs, identity information of remote UE and </w:t>
      </w:r>
      <w:proofErr w:type="spellStart"/>
      <w:r>
        <w:rPr>
          <w:rFonts w:eastAsia="MS Mincho" w:cs="Arial"/>
          <w:szCs w:val="24"/>
          <w:lang w:val="en-US"/>
        </w:rPr>
        <w:t>Uu</w:t>
      </w:r>
      <w:proofErr w:type="spellEnd"/>
      <w:r>
        <w:rPr>
          <w:rFonts w:eastAsia="MS Mincho" w:cs="Arial"/>
          <w:szCs w:val="24"/>
          <w:lang w:val="en-US"/>
        </w:rPr>
        <w:t xml:space="preserve"> radio bearer, and </w:t>
      </w:r>
      <w:proofErr w:type="spellStart"/>
      <w:r>
        <w:rPr>
          <w:rFonts w:eastAsia="MS Mincho" w:cs="Arial"/>
          <w:szCs w:val="24"/>
          <w:lang w:val="en-US"/>
        </w:rPr>
        <w:t>Uu</w:t>
      </w:r>
      <w:proofErr w:type="spellEnd"/>
      <w:r>
        <w:rPr>
          <w:rFonts w:eastAsia="MS Mincho" w:cs="Arial"/>
          <w:szCs w:val="24"/>
          <w:lang w:val="en-US"/>
        </w:rPr>
        <w:t xml:space="preserve"> RLC bearer IDs.</w:t>
      </w:r>
    </w:p>
    <w:p w14:paraId="0C974B52" w14:textId="62A44059" w:rsidR="002D485A" w:rsidRPr="0029477E" w:rsidRDefault="00D0573B" w:rsidP="0029477E">
      <w:pPr>
        <w:pStyle w:val="ac"/>
        <w:spacing w:before="120"/>
      </w:pPr>
      <w:r>
        <w:rPr>
          <w:rFonts w:cs="Arial"/>
        </w:rPr>
        <w:t xml:space="preserve">This is for the discussion </w:t>
      </w:r>
      <w:bookmarkStart w:id="5" w:name="_Ref178064866"/>
      <w:r w:rsidR="0019763C">
        <w:rPr>
          <w:rFonts w:cs="Arial"/>
        </w:rPr>
        <w:t>of</w:t>
      </w:r>
      <w:r w:rsidR="00E0315A">
        <w:rPr>
          <w:rFonts w:cs="Arial"/>
        </w:rPr>
        <w:t xml:space="preserve"> </w:t>
      </w:r>
      <w:r w:rsidR="0019763C">
        <w:rPr>
          <w:rFonts w:cs="Arial"/>
        </w:rPr>
        <w:t>adaptation</w:t>
      </w:r>
      <w:r w:rsidR="00E0315A">
        <w:rPr>
          <w:rFonts w:cs="Arial"/>
        </w:rPr>
        <w:t xml:space="preserve"> layer </w:t>
      </w:r>
      <w:r w:rsidR="007916DF">
        <w:rPr>
          <w:rFonts w:cs="Arial"/>
        </w:rPr>
        <w:t xml:space="preserve">of </w:t>
      </w:r>
      <w:r w:rsidR="00E0315A">
        <w:rPr>
          <w:rFonts w:cs="Arial"/>
        </w:rPr>
        <w:t>L2 U2N Relay</w:t>
      </w:r>
      <w:r w:rsidR="0029477E">
        <w:rPr>
          <w:rFonts w:cs="Arial"/>
        </w:rPr>
        <w:t>.</w:t>
      </w:r>
    </w:p>
    <w:bookmarkEnd w:id="5"/>
    <w:p w14:paraId="23312DF5" w14:textId="45E59996" w:rsidR="00D0573B" w:rsidRDefault="007E5320" w:rsidP="005662A3">
      <w:pPr>
        <w:pStyle w:val="1"/>
        <w:ind w:left="720" w:hangingChars="200" w:hanging="720"/>
        <w:jc w:val="both"/>
      </w:pPr>
      <w:r>
        <w:t>Discussion</w:t>
      </w:r>
    </w:p>
    <w:p w14:paraId="44141D7A" w14:textId="7356149C" w:rsidR="00A96F0A" w:rsidRDefault="00A96F0A" w:rsidP="001F6563">
      <w:pPr>
        <w:pStyle w:val="2"/>
      </w:pPr>
      <w:bookmarkStart w:id="6" w:name="_Toc70538648"/>
      <w:bookmarkEnd w:id="6"/>
      <w:r>
        <w:rPr>
          <w:rFonts w:hint="eastAsia"/>
        </w:rPr>
        <w:t>C</w:t>
      </w:r>
      <w:r>
        <w:t>onfiguration for remote UE ID</w:t>
      </w:r>
    </w:p>
    <w:p w14:paraId="351721D1" w14:textId="77777777" w:rsidR="001F6563" w:rsidRDefault="001F6563" w:rsidP="00A96F0A">
      <w:r>
        <w:t>According to R2#113bis agreement</w:t>
      </w:r>
    </w:p>
    <w:p w14:paraId="40650195" w14:textId="77777777" w:rsidR="001F6563" w:rsidRDefault="001F6563" w:rsidP="001F656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lang w:val="en-US"/>
        </w:rPr>
      </w:pPr>
      <w:r>
        <w:rPr>
          <w:rFonts w:eastAsia="MS Mincho" w:cs="Arial"/>
          <w:szCs w:val="24"/>
          <w:lang w:val="en-US"/>
        </w:rPr>
        <w:t xml:space="preserve">Proposal 3b: The UE ID in the adaptation layer header is a local, temporary remote UE ID. FFS whether the local, temporary remote UE ID is assigned by </w:t>
      </w:r>
      <w:r w:rsidRPr="001F6563">
        <w:rPr>
          <w:rFonts w:eastAsia="MS Mincho" w:cs="Arial"/>
          <w:szCs w:val="24"/>
          <w:highlight w:val="yellow"/>
          <w:lang w:val="en-US"/>
        </w:rPr>
        <w:t>the relay UE</w:t>
      </w:r>
      <w:r>
        <w:rPr>
          <w:rFonts w:eastAsia="MS Mincho" w:cs="Arial"/>
          <w:szCs w:val="24"/>
          <w:lang w:val="en-US"/>
        </w:rPr>
        <w:t xml:space="preserve">, or </w:t>
      </w:r>
      <w:r w:rsidRPr="001F6563">
        <w:rPr>
          <w:rFonts w:eastAsia="MS Mincho" w:cs="Arial"/>
          <w:szCs w:val="24"/>
          <w:highlight w:val="yellow"/>
          <w:lang w:val="en-US"/>
        </w:rPr>
        <w:t xml:space="preserve">the serving </w:t>
      </w:r>
      <w:proofErr w:type="spellStart"/>
      <w:r w:rsidRPr="001F6563">
        <w:rPr>
          <w:rFonts w:eastAsia="MS Mincho" w:cs="Arial"/>
          <w:szCs w:val="24"/>
          <w:highlight w:val="yellow"/>
          <w:lang w:val="en-US"/>
        </w:rPr>
        <w:t>gNB</w:t>
      </w:r>
      <w:proofErr w:type="spellEnd"/>
      <w:r w:rsidRPr="001F6563">
        <w:rPr>
          <w:rFonts w:eastAsia="MS Mincho" w:cs="Arial"/>
          <w:szCs w:val="24"/>
          <w:highlight w:val="yellow"/>
          <w:lang w:val="en-US"/>
        </w:rPr>
        <w:t xml:space="preserve"> of the relay UE</w:t>
      </w:r>
      <w:r>
        <w:rPr>
          <w:rFonts w:eastAsia="MS Mincho" w:cs="Arial"/>
          <w:szCs w:val="24"/>
          <w:lang w:val="en-US"/>
        </w:rPr>
        <w:t>. (23/24)</w:t>
      </w:r>
    </w:p>
    <w:p w14:paraId="00879C66" w14:textId="53792F0F" w:rsidR="00A96F0A" w:rsidRDefault="00A96F0A" w:rsidP="001F6563">
      <w:pPr>
        <w:spacing w:beforeLines="50" w:before="120"/>
      </w:pPr>
      <w:r w:rsidRPr="00E72F31">
        <w:rPr>
          <w:u w:val="single"/>
        </w:rPr>
        <w:t xml:space="preserve">To solve the issue on how for relay UE to know the remote UE ID to be used in </w:t>
      </w:r>
      <w:proofErr w:type="spellStart"/>
      <w:r w:rsidRPr="00E72F31">
        <w:rPr>
          <w:u w:val="single"/>
        </w:rPr>
        <w:t>adapation</w:t>
      </w:r>
      <w:proofErr w:type="spellEnd"/>
      <w:r w:rsidRPr="00E72F31">
        <w:rPr>
          <w:u w:val="single"/>
        </w:rPr>
        <w:t xml:space="preserve"> layer</w:t>
      </w:r>
      <w:r>
        <w:t>, there could be different solutions:</w:t>
      </w:r>
    </w:p>
    <w:p w14:paraId="6D87B2A5" w14:textId="53466EA9" w:rsidR="00A96F0A" w:rsidRDefault="00A96F0A" w:rsidP="001F6563">
      <w:pPr>
        <w:pStyle w:val="af7"/>
        <w:numPr>
          <w:ilvl w:val="0"/>
          <w:numId w:val="20"/>
        </w:numPr>
        <w:ind w:left="357" w:hanging="357"/>
        <w:contextualSpacing w:val="0"/>
      </w:pPr>
      <w:r>
        <w:rPr>
          <w:rFonts w:hint="eastAsia"/>
        </w:rPr>
        <w:t>O</w:t>
      </w:r>
      <w:r>
        <w:t>ption-1</w:t>
      </w:r>
      <w:r w:rsidR="001F6563">
        <w:t xml:space="preserve"> (</w:t>
      </w:r>
      <w:proofErr w:type="spellStart"/>
      <w:r w:rsidR="001F6563">
        <w:t>gNB</w:t>
      </w:r>
      <w:proofErr w:type="spellEnd"/>
      <w:r w:rsidR="001F6563">
        <w:t>-based)</w:t>
      </w:r>
      <w:r>
        <w:t xml:space="preserve">: Before first UL CCCH message, relay UE and network sync-up on the mapping between remote UE L2 ID and </w:t>
      </w:r>
      <w:r w:rsidRPr="001F6563">
        <w:rPr>
          <w:b/>
        </w:rPr>
        <w:t xml:space="preserve">UE ID in </w:t>
      </w:r>
      <w:proofErr w:type="spellStart"/>
      <w:r w:rsidRPr="001F6563">
        <w:rPr>
          <w:b/>
        </w:rPr>
        <w:t>adapation</w:t>
      </w:r>
      <w:proofErr w:type="spellEnd"/>
      <w:r w:rsidRPr="001F6563">
        <w:rPr>
          <w:b/>
        </w:rPr>
        <w:t xml:space="preserve"> layer</w:t>
      </w:r>
      <w:r>
        <w:t xml:space="preserve">, e.g., by using SUI message, and the first UL CCCH message is forwarded with </w:t>
      </w:r>
      <w:proofErr w:type="spellStart"/>
      <w:r>
        <w:t>adapation</w:t>
      </w:r>
      <w:proofErr w:type="spellEnd"/>
      <w:r>
        <w:t xml:space="preserve"> layer including the allocated </w:t>
      </w:r>
      <w:r w:rsidRPr="001F6563">
        <w:rPr>
          <w:b/>
        </w:rPr>
        <w:t xml:space="preserve">UE ID in </w:t>
      </w:r>
      <w:proofErr w:type="spellStart"/>
      <w:r w:rsidRPr="001F6563">
        <w:rPr>
          <w:b/>
        </w:rPr>
        <w:t>adapation</w:t>
      </w:r>
      <w:proofErr w:type="spellEnd"/>
      <w:r w:rsidRPr="001F6563">
        <w:rPr>
          <w:b/>
        </w:rPr>
        <w:t xml:space="preserve"> layer</w:t>
      </w:r>
      <w:r>
        <w:t>.</w:t>
      </w:r>
    </w:p>
    <w:p w14:paraId="095E2A83" w14:textId="14EABB8A" w:rsidR="00A96F0A" w:rsidRDefault="00A96F0A" w:rsidP="001F6563">
      <w:pPr>
        <w:pStyle w:val="af7"/>
        <w:numPr>
          <w:ilvl w:val="0"/>
          <w:numId w:val="20"/>
        </w:numPr>
        <w:ind w:left="357" w:hanging="357"/>
        <w:contextualSpacing w:val="0"/>
      </w:pPr>
      <w:r>
        <w:rPr>
          <w:rFonts w:hint="eastAsia"/>
        </w:rPr>
        <w:t>O</w:t>
      </w:r>
      <w:r>
        <w:t>ption-</w:t>
      </w:r>
      <w:r w:rsidR="001F6563">
        <w:t>2 (relay-based)</w:t>
      </w:r>
      <w:r>
        <w:t>: The first UL CCCH message is forwarded with adaption layer, where the UE ID is generated by relay UE autonomously</w:t>
      </w:r>
      <w:r w:rsidR="001F6563">
        <w:t>,</w:t>
      </w:r>
      <w:r>
        <w:t xml:space="preserve"> before sending DL CCCH/DCCH message to the relay UE.</w:t>
      </w:r>
    </w:p>
    <w:p w14:paraId="7C919D95" w14:textId="2FF2950E" w:rsidR="00A96F0A" w:rsidRDefault="001F6563" w:rsidP="00A96F0A">
      <w:r>
        <w:t>In option-2,</w:t>
      </w:r>
      <w:r w:rsidR="00A96F0A">
        <w:t xml:space="preserve"> allocation by relay UE is hard to achieve globally unique if considering multiple hop relay and multiple path relay, i.e., it is not future proof.</w:t>
      </w:r>
      <w:r>
        <w:t xml:space="preserve"> So that as </w:t>
      </w:r>
      <w:proofErr w:type="spellStart"/>
      <w:r>
        <w:t>complemention</w:t>
      </w:r>
      <w:proofErr w:type="spellEnd"/>
      <w:r>
        <w:t xml:space="preserve">, option-2 may finally relies on </w:t>
      </w:r>
      <w:proofErr w:type="spellStart"/>
      <w:r>
        <w:t>gNB</w:t>
      </w:r>
      <w:proofErr w:type="spellEnd"/>
      <w:r>
        <w:t xml:space="preserve"> check on globally </w:t>
      </w:r>
      <w:proofErr w:type="spellStart"/>
      <w:r>
        <w:t>uniquess</w:t>
      </w:r>
      <w:proofErr w:type="spellEnd"/>
      <w:r>
        <w:t xml:space="preserve">, e.g., rely on network to do the final decision of remote UE ID allocation – either </w:t>
      </w:r>
      <w:r w:rsidRPr="00D15D7C">
        <w:rPr>
          <w:b/>
        </w:rPr>
        <w:t>reuse the same ID allocated by relay UE, or overwrite it with a newly assigned ID</w:t>
      </w:r>
      <w:r>
        <w:t>.</w:t>
      </w:r>
    </w:p>
    <w:p w14:paraId="1A2D57F1" w14:textId="205CA437" w:rsidR="003157DE" w:rsidRPr="00EF68F7" w:rsidRDefault="003157DE" w:rsidP="00A96F0A">
      <w:r w:rsidRPr="00E72F31">
        <w:rPr>
          <w:u w:val="single"/>
        </w:rPr>
        <w:t xml:space="preserve">If </w:t>
      </w:r>
      <w:proofErr w:type="spellStart"/>
      <w:r w:rsidRPr="00E72F31">
        <w:rPr>
          <w:u w:val="single"/>
        </w:rPr>
        <w:t>adapation</w:t>
      </w:r>
      <w:proofErr w:type="spellEnd"/>
      <w:r w:rsidRPr="00E72F31">
        <w:rPr>
          <w:u w:val="single"/>
        </w:rPr>
        <w:t xml:space="preserve"> layer is used for PC5 hop as well, remote UE itself has to know the UE ID as well,</w:t>
      </w:r>
      <w:r>
        <w:t xml:space="preserve"> it can be notified by network using SRB1 after knowing capability information.</w:t>
      </w:r>
    </w:p>
    <w:p w14:paraId="70FF9884" w14:textId="2C155219" w:rsidR="00A96F0A" w:rsidRDefault="00A96F0A" w:rsidP="00A96F0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78882978"/>
      <w:r>
        <w:rPr>
          <w:rFonts w:hint="eastAsia"/>
        </w:rPr>
        <w:t>F</w:t>
      </w:r>
      <w:r>
        <w:t xml:space="preserve">or L2 UE-to-Network Relay, </w:t>
      </w:r>
      <w:r w:rsidR="00D15D7C" w:rsidRPr="00D15D7C">
        <w:t xml:space="preserve">temporary remote UE ID </w:t>
      </w:r>
      <w:r w:rsidR="00870977">
        <w:t xml:space="preserve">for each remote UE </w:t>
      </w:r>
      <w:r w:rsidR="00D15D7C" w:rsidRPr="00D15D7C">
        <w:t xml:space="preserve">is assigned by serving </w:t>
      </w:r>
      <w:proofErr w:type="spellStart"/>
      <w:r w:rsidR="00D15D7C" w:rsidRPr="00D15D7C">
        <w:t>gNB</w:t>
      </w:r>
      <w:proofErr w:type="spellEnd"/>
      <w:r w:rsidR="00D15D7C" w:rsidRPr="00D15D7C">
        <w:t xml:space="preserve"> </w:t>
      </w:r>
      <w:r w:rsidR="00870977">
        <w:t>to relay UE</w:t>
      </w:r>
      <w:r>
        <w:t>.</w:t>
      </w:r>
      <w:bookmarkEnd w:id="7"/>
    </w:p>
    <w:p w14:paraId="6617B445" w14:textId="68DEC827" w:rsidR="00870977" w:rsidRDefault="00870977" w:rsidP="00A96F0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78882979"/>
      <w:r>
        <w:rPr>
          <w:rFonts w:hint="eastAsia"/>
        </w:rPr>
        <w:lastRenderedPageBreak/>
        <w:t>F</w:t>
      </w:r>
      <w:r>
        <w:t xml:space="preserve">or L2 UE-to-Network Relay, if </w:t>
      </w:r>
      <w:proofErr w:type="spellStart"/>
      <w:r>
        <w:t>adapation</w:t>
      </w:r>
      <w:proofErr w:type="spellEnd"/>
      <w:r>
        <w:t xml:space="preserve"> layer can be configured for PC5 hop, </w:t>
      </w:r>
      <w:r w:rsidRPr="00D15D7C">
        <w:t xml:space="preserve">temporary remote UE ID is assigned by serving </w:t>
      </w:r>
      <w:proofErr w:type="spellStart"/>
      <w:r w:rsidRPr="00D15D7C">
        <w:t>gNB</w:t>
      </w:r>
      <w:proofErr w:type="spellEnd"/>
      <w:r w:rsidRPr="00D15D7C">
        <w:t xml:space="preserve"> </w:t>
      </w:r>
      <w:r>
        <w:t>to remote UE.</w:t>
      </w:r>
      <w:bookmarkEnd w:id="8"/>
    </w:p>
    <w:p w14:paraId="4E1E86A1" w14:textId="68A0BD86" w:rsidR="00A96F0A" w:rsidRDefault="00A96F0A" w:rsidP="001F6563">
      <w:pPr>
        <w:pStyle w:val="2"/>
      </w:pPr>
      <w:r>
        <w:rPr>
          <w:rFonts w:hint="eastAsia"/>
        </w:rPr>
        <w:t>C</w:t>
      </w:r>
      <w:r>
        <w:t xml:space="preserve">onfiguration </w:t>
      </w:r>
      <w:r w:rsidR="00B10E4C">
        <w:t>of</w:t>
      </w:r>
      <w:r>
        <w:t xml:space="preserve"> </w:t>
      </w:r>
      <w:r w:rsidR="00B10E4C">
        <w:t xml:space="preserve">mapping between bearer ID and PC5 RLC channel </w:t>
      </w:r>
    </w:p>
    <w:p w14:paraId="0FFC2EDF" w14:textId="28A1087B" w:rsidR="00D15D7C" w:rsidRDefault="00D15D7C" w:rsidP="003157DE">
      <w:r>
        <w:rPr>
          <w:rFonts w:hint="eastAsia"/>
        </w:rPr>
        <w:t>R</w:t>
      </w:r>
      <w:r>
        <w:t>AN2#113bis agreed on the following</w:t>
      </w:r>
    </w:p>
    <w:p w14:paraId="58C7F5E8" w14:textId="77777777" w:rsidR="00D15D7C" w:rsidRDefault="00D15D7C" w:rsidP="00D15D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jc w:val="left"/>
        <w:rPr>
          <w:rFonts w:eastAsia="MS Mincho" w:cs="Arial"/>
          <w:szCs w:val="24"/>
          <w:lang w:val="en-US"/>
        </w:rPr>
      </w:pPr>
      <w:r>
        <w:rPr>
          <w:rFonts w:eastAsia="MS Mincho" w:cs="Arial"/>
          <w:szCs w:val="24"/>
          <w:lang w:val="en-US"/>
        </w:rPr>
        <w:t xml:space="preserve">Proposal 3a: The radio bearer ID in the adaptation layer header is the </w:t>
      </w:r>
      <w:proofErr w:type="spellStart"/>
      <w:r>
        <w:rPr>
          <w:rFonts w:eastAsia="MS Mincho" w:cs="Arial"/>
          <w:szCs w:val="24"/>
          <w:lang w:val="en-US"/>
        </w:rPr>
        <w:t>Uu</w:t>
      </w:r>
      <w:proofErr w:type="spellEnd"/>
      <w:r>
        <w:rPr>
          <w:rFonts w:eastAsia="MS Mincho" w:cs="Arial"/>
          <w:szCs w:val="24"/>
          <w:lang w:val="en-US"/>
        </w:rPr>
        <w:t xml:space="preserve"> radio bearer ID of the remote UE. (23/24)</w:t>
      </w:r>
    </w:p>
    <w:p w14:paraId="0B94B924" w14:textId="7D9BAB8B" w:rsidR="00870977" w:rsidRPr="00E72F31" w:rsidRDefault="00870977" w:rsidP="00D15D7C">
      <w:pPr>
        <w:spacing w:beforeLines="50" w:before="120"/>
        <w:rPr>
          <w:u w:val="single"/>
        </w:rPr>
      </w:pPr>
      <w:r w:rsidRPr="00E72F31">
        <w:rPr>
          <w:u w:val="single"/>
        </w:rPr>
        <w:t>For UL</w:t>
      </w:r>
      <w:r>
        <w:t xml:space="preserve">, if PC5 hop is configured with </w:t>
      </w:r>
      <w:proofErr w:type="spellStart"/>
      <w:r>
        <w:t>adapation</w:t>
      </w:r>
      <w:proofErr w:type="spellEnd"/>
      <w:r>
        <w:t xml:space="preserve"> layer, relay UE does not have to worry about the </w:t>
      </w:r>
      <w:proofErr w:type="spellStart"/>
      <w:r>
        <w:t>adapation</w:t>
      </w:r>
      <w:proofErr w:type="spellEnd"/>
      <w:r>
        <w:t xml:space="preserve"> layer which has been filled by remote UE already. Otherwise, </w:t>
      </w:r>
      <w:r w:rsidRPr="00E72F31">
        <w:rPr>
          <w:u w:val="single"/>
        </w:rPr>
        <w:t xml:space="preserve">relay UE has to know how to fill the bearer ID for adaptation layer at </w:t>
      </w:r>
      <w:proofErr w:type="spellStart"/>
      <w:r w:rsidRPr="00E72F31">
        <w:rPr>
          <w:u w:val="single"/>
        </w:rPr>
        <w:t>Uu</w:t>
      </w:r>
      <w:proofErr w:type="spellEnd"/>
      <w:r w:rsidRPr="00E72F31">
        <w:rPr>
          <w:u w:val="single"/>
        </w:rPr>
        <w:t xml:space="preserve"> hop.</w:t>
      </w:r>
    </w:p>
    <w:p w14:paraId="7D652B03" w14:textId="2F6A8C81" w:rsidR="00C5115A" w:rsidRDefault="003157DE" w:rsidP="00D15D7C">
      <w:pPr>
        <w:spacing w:beforeLines="50" w:before="120"/>
      </w:pPr>
      <w:r>
        <w:rPr>
          <w:rFonts w:hint="eastAsia"/>
        </w:rPr>
        <w:t>F</w:t>
      </w:r>
      <w:r>
        <w:t xml:space="preserve">or </w:t>
      </w:r>
      <w:r w:rsidRPr="00C5115A">
        <w:rPr>
          <w:b/>
        </w:rPr>
        <w:t>SRB0</w:t>
      </w:r>
      <w:r>
        <w:t xml:space="preserve">, since </w:t>
      </w:r>
      <w:r w:rsidR="00C5115A">
        <w:t>it</w:t>
      </w:r>
      <w:r>
        <w:t xml:space="preserve"> relies on specified configuration, relay UE can easily know a message</w:t>
      </w:r>
      <w:r w:rsidR="00C5115A">
        <w:t xml:space="preserve"> </w:t>
      </w:r>
      <w:r>
        <w:t xml:space="preserve">is for SRB0 based on the RLC channel ID. </w:t>
      </w:r>
    </w:p>
    <w:p w14:paraId="7B41256E" w14:textId="77777777" w:rsidR="00C5115A" w:rsidRDefault="00C5115A" w:rsidP="00C5115A">
      <w:pPr>
        <w:pStyle w:val="Doc-text2"/>
        <w:pBdr>
          <w:top w:val="single" w:sz="4" w:space="1" w:color="auto"/>
          <w:left w:val="single" w:sz="4" w:space="4" w:color="auto"/>
          <w:bottom w:val="single" w:sz="4" w:space="1" w:color="auto"/>
          <w:right w:val="single" w:sz="4" w:space="4" w:color="auto"/>
        </w:pBdr>
        <w:ind w:left="363"/>
      </w:pPr>
      <w:r>
        <w:t xml:space="preserve">Proposal 6-1: [20/23] [Easy] For the delivery of remote UE’s SRB0 RRC message, specified (fixed) configuration is used for the configuration of PC5 RLC channel. FFS for the </w:t>
      </w:r>
      <w:proofErr w:type="spellStart"/>
      <w:r>
        <w:t>Uu</w:t>
      </w:r>
      <w:proofErr w:type="spellEnd"/>
      <w:r>
        <w:t xml:space="preserve"> RLC channel. </w:t>
      </w:r>
    </w:p>
    <w:p w14:paraId="03C1127F" w14:textId="0C6254EE" w:rsidR="003157DE" w:rsidRDefault="003157DE" w:rsidP="00D15D7C">
      <w:pPr>
        <w:spacing w:beforeLines="50" w:before="120"/>
      </w:pPr>
      <w:r>
        <w:rPr>
          <w:rFonts w:hint="eastAsia"/>
        </w:rPr>
        <w:t>F</w:t>
      </w:r>
      <w:r>
        <w:t xml:space="preserve">or </w:t>
      </w:r>
      <w:r w:rsidRPr="00C5115A">
        <w:rPr>
          <w:b/>
        </w:rPr>
        <w:t>SRB1</w:t>
      </w:r>
      <w:r w:rsidR="00C5115A">
        <w:t xml:space="preserve"> which is</w:t>
      </w:r>
      <w:r>
        <w:t xml:space="preserve"> based on default configuration, the logic is similar</w:t>
      </w:r>
      <w:r w:rsidR="005B20B5">
        <w:t xml:space="preserve"> (yet it is FFS for SRB1 based on network configuration)</w:t>
      </w:r>
      <w:r>
        <w:t>.</w:t>
      </w:r>
    </w:p>
    <w:p w14:paraId="29BC83D9" w14:textId="77777777" w:rsidR="00C5115A" w:rsidRDefault="00C5115A" w:rsidP="00C5115A">
      <w:pPr>
        <w:pStyle w:val="Doc-text2"/>
        <w:pBdr>
          <w:top w:val="single" w:sz="4" w:space="1" w:color="auto"/>
          <w:left w:val="single" w:sz="4" w:space="4" w:color="auto"/>
          <w:bottom w:val="single" w:sz="4" w:space="1" w:color="auto"/>
          <w:right w:val="single" w:sz="4" w:space="4" w:color="auto"/>
        </w:pBdr>
        <w:ind w:left="363"/>
      </w:pPr>
      <w:r>
        <w:t xml:space="preserve">Proposal 6-3: [23/23] [Easy] 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network. FFS for </w:t>
      </w:r>
      <w:proofErr w:type="spellStart"/>
      <w:r>
        <w:t>Uu</w:t>
      </w:r>
      <w:proofErr w:type="spellEnd"/>
      <w:r>
        <w:t xml:space="preserve"> RLC channel. </w:t>
      </w:r>
    </w:p>
    <w:p w14:paraId="0CA9163D" w14:textId="5212968B" w:rsidR="003157DE" w:rsidRDefault="003157DE" w:rsidP="00870977">
      <w:pPr>
        <w:spacing w:beforeLines="50" w:before="120"/>
      </w:pPr>
      <w:r>
        <w:rPr>
          <w:rFonts w:hint="eastAsia"/>
        </w:rPr>
        <w:t>F</w:t>
      </w:r>
      <w:r>
        <w:t xml:space="preserve">or </w:t>
      </w:r>
      <w:r w:rsidRPr="00C5115A">
        <w:rPr>
          <w:b/>
        </w:rPr>
        <w:t>SRB2</w:t>
      </w:r>
      <w:r w:rsidR="00C5115A">
        <w:t xml:space="preserve"> </w:t>
      </w:r>
      <w:r>
        <w:t>/</w:t>
      </w:r>
      <w:r w:rsidR="00C5115A">
        <w:t xml:space="preserve"> </w:t>
      </w:r>
      <w:r w:rsidRPr="00C5115A">
        <w:rPr>
          <w:b/>
        </w:rPr>
        <w:t>DRB</w:t>
      </w:r>
      <w:r>
        <w:t xml:space="preserve">, </w:t>
      </w:r>
      <w:r w:rsidRPr="00870977">
        <w:t xml:space="preserve">relay UE has to figure out the </w:t>
      </w:r>
      <w:proofErr w:type="spellStart"/>
      <w:r w:rsidRPr="00870977">
        <w:t>Uu</w:t>
      </w:r>
      <w:proofErr w:type="spellEnd"/>
      <w:r w:rsidRPr="00870977">
        <w:t xml:space="preserve"> bearer ID in adaptation layer based on the RLC channel ID, which can be configured by network.</w:t>
      </w:r>
    </w:p>
    <w:p w14:paraId="64A56122" w14:textId="2212B2B2" w:rsidR="00B10E4C" w:rsidRPr="00B10E4C" w:rsidRDefault="00B10E4C" w:rsidP="00B61E49">
      <w:pPr>
        <w:spacing w:beforeLines="50" w:before="120"/>
      </w:pPr>
      <w:r w:rsidRPr="00E72F31">
        <w:rPr>
          <w:u w:val="single"/>
        </w:rPr>
        <w:t>For DL</w:t>
      </w:r>
      <w:r>
        <w:t xml:space="preserve">, </w:t>
      </w:r>
      <w:r w:rsidRPr="00E72F31">
        <w:rPr>
          <w:u w:val="single"/>
        </w:rPr>
        <w:t>the task is instead for relay UE to know which PC5 RLC channel to use</w:t>
      </w:r>
      <w:r>
        <w:t>, in case adaptation layer is not used at PC5 hop. The logic is similar as analysed above for UL.</w:t>
      </w:r>
    </w:p>
    <w:p w14:paraId="1DC48533" w14:textId="2E262106" w:rsidR="003157DE" w:rsidRDefault="00B10E4C" w:rsidP="001F656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78882980"/>
      <w:r w:rsidRPr="009619C8">
        <w:t xml:space="preserve">For L2 UE-to-Network Relay, </w:t>
      </w:r>
      <w:r>
        <w:t>i</w:t>
      </w:r>
      <w:r w:rsidR="003157DE">
        <w:t xml:space="preserve">f PC5 hop is not configured with adaptation layer, for SRB2 and DRB, relay UE is configured with mapping between PC5 </w:t>
      </w:r>
      <w:r w:rsidR="005B20B5">
        <w:t xml:space="preserve">RLC </w:t>
      </w:r>
      <w:r w:rsidR="003157DE">
        <w:t xml:space="preserve">channel ID and </w:t>
      </w:r>
      <w:r>
        <w:t xml:space="preserve">remote UE </w:t>
      </w:r>
      <w:proofErr w:type="spellStart"/>
      <w:r w:rsidR="003157DE">
        <w:t>Uu</w:t>
      </w:r>
      <w:proofErr w:type="spellEnd"/>
      <w:r w:rsidR="003157DE">
        <w:t xml:space="preserve"> bearer ID in adaption layer. FFS on SRB1.</w:t>
      </w:r>
      <w:bookmarkEnd w:id="9"/>
    </w:p>
    <w:p w14:paraId="2D3C8CD0" w14:textId="7BD44824" w:rsidR="00B10E4C" w:rsidRPr="00E72F31" w:rsidRDefault="00B10E4C" w:rsidP="00B10E4C">
      <w:pPr>
        <w:rPr>
          <w:u w:val="single"/>
        </w:rPr>
      </w:pPr>
      <w:r w:rsidRPr="00E72F31">
        <w:rPr>
          <w:u w:val="single"/>
        </w:rPr>
        <w:t>Besides, for remote UE, for UL, in order to know which PC5 RLC channel to use</w:t>
      </w:r>
    </w:p>
    <w:p w14:paraId="558AA10F" w14:textId="26127258" w:rsidR="00B10E4C" w:rsidRDefault="00B10E4C" w:rsidP="00B10E4C">
      <w:r>
        <w:rPr>
          <w:rFonts w:hint="eastAsia"/>
        </w:rPr>
        <w:t>F</w:t>
      </w:r>
      <w:r>
        <w:t xml:space="preserve">or </w:t>
      </w:r>
      <w:r w:rsidRPr="00E640FF">
        <w:rPr>
          <w:b/>
        </w:rPr>
        <w:t>SRB0</w:t>
      </w:r>
      <w:r>
        <w:t>, following the spirit of RAN2#111-E agreement, it can rely on specified configuration as well.</w:t>
      </w:r>
    </w:p>
    <w:p w14:paraId="4251A08E" w14:textId="2DA8CFD3" w:rsidR="00B10E4C" w:rsidRPr="00E640FF" w:rsidRDefault="00B10E4C" w:rsidP="00B10E4C">
      <w:pPr>
        <w:spacing w:beforeLines="50" w:before="120"/>
      </w:pPr>
      <w:r>
        <w:rPr>
          <w:rFonts w:hint="eastAsia"/>
        </w:rPr>
        <w:t>F</w:t>
      </w:r>
      <w:r>
        <w:t xml:space="preserve">or </w:t>
      </w:r>
      <w:r w:rsidRPr="00E640FF">
        <w:rPr>
          <w:b/>
        </w:rPr>
        <w:t>SRB1</w:t>
      </w:r>
      <w:r>
        <w:t>, due to the same reason as described above, a default configuration is preferred</w:t>
      </w:r>
      <w:r w:rsidR="00A16040">
        <w:t xml:space="preserve"> (yet it is FFS for SRB1 based on network configuration)</w:t>
      </w:r>
      <w:r>
        <w:t>.</w:t>
      </w:r>
    </w:p>
    <w:p w14:paraId="508934D6" w14:textId="77777777" w:rsidR="00B10E4C" w:rsidRDefault="00B10E4C" w:rsidP="00B10E4C">
      <w:pPr>
        <w:spacing w:beforeLines="50" w:before="120"/>
      </w:pPr>
      <w:r>
        <w:t xml:space="preserve">For UL message for </w:t>
      </w:r>
      <w:r w:rsidRPr="00E640FF">
        <w:rPr>
          <w:b/>
        </w:rPr>
        <w:t>SRB2/DRB</w:t>
      </w:r>
      <w:r>
        <w:t xml:space="preserve">, it would be straightforward to leave it to </w:t>
      </w:r>
      <w:proofErr w:type="spellStart"/>
      <w:r>
        <w:t>gNB</w:t>
      </w:r>
      <w:proofErr w:type="spellEnd"/>
      <w:r>
        <w:t xml:space="preserve"> configuration, since that is to be done after both remote/relay UE enter into RRC_CONNECTED state.</w:t>
      </w:r>
    </w:p>
    <w:p w14:paraId="3ABCD9FF" w14:textId="4039A7F8" w:rsidR="00B10E4C" w:rsidRDefault="00B10E4C" w:rsidP="00B10E4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78882981"/>
      <w:r w:rsidRPr="009619C8">
        <w:t xml:space="preserve">For L2 UE-to-Network Relay, </w:t>
      </w:r>
      <w:r>
        <w:t xml:space="preserve">for SRB2 and DRB, remote UE is configured with mapping between PC5 RLC channel ID and remote UE </w:t>
      </w:r>
      <w:proofErr w:type="spellStart"/>
      <w:r>
        <w:t>Uu</w:t>
      </w:r>
      <w:proofErr w:type="spellEnd"/>
      <w:r>
        <w:t xml:space="preserve"> bearer ID.</w:t>
      </w:r>
      <w:r w:rsidR="008E2D12">
        <w:t xml:space="preserve"> FFS on SRB1.</w:t>
      </w:r>
      <w:bookmarkEnd w:id="10"/>
    </w:p>
    <w:p w14:paraId="19E0863D" w14:textId="77777777" w:rsidR="00B10E4C" w:rsidRPr="00151CF8" w:rsidRDefault="00B10E4C" w:rsidP="00B61E49"/>
    <w:p w14:paraId="67FA5DAB" w14:textId="2EBCA286" w:rsidR="00A96F0A" w:rsidRDefault="00A96F0A" w:rsidP="001F6563">
      <w:pPr>
        <w:pStyle w:val="2"/>
      </w:pPr>
      <w:r>
        <w:rPr>
          <w:rFonts w:hint="eastAsia"/>
        </w:rPr>
        <w:t>C</w:t>
      </w:r>
      <w:r>
        <w:t xml:space="preserve">onfiguration </w:t>
      </w:r>
      <w:r w:rsidR="00B10E4C">
        <w:t xml:space="preserve">of mapping between PC5 RLC channel and </w:t>
      </w:r>
      <w:proofErr w:type="spellStart"/>
      <w:r w:rsidR="00B10E4C">
        <w:t>Uu</w:t>
      </w:r>
      <w:proofErr w:type="spellEnd"/>
      <w:r w:rsidR="00B10E4C">
        <w:t xml:space="preserve"> RLC channel </w:t>
      </w:r>
    </w:p>
    <w:p w14:paraId="0F66FB3E" w14:textId="77777777" w:rsidR="00151CF8" w:rsidRDefault="00151CF8" w:rsidP="005B20B5">
      <w:r w:rsidRPr="00E72F31">
        <w:rPr>
          <w:u w:val="single"/>
        </w:rPr>
        <w:t xml:space="preserve">For UL, in order for relay UE to know which </w:t>
      </w:r>
      <w:proofErr w:type="spellStart"/>
      <w:r w:rsidRPr="00E72F31">
        <w:rPr>
          <w:u w:val="single"/>
        </w:rPr>
        <w:t>Uu</w:t>
      </w:r>
      <w:proofErr w:type="spellEnd"/>
      <w:r w:rsidRPr="00E72F31">
        <w:rPr>
          <w:u w:val="single"/>
        </w:rPr>
        <w:t xml:space="preserve"> RLC channel to use</w:t>
      </w:r>
      <w:r>
        <w:rPr>
          <w:rFonts w:hint="eastAsia"/>
        </w:rPr>
        <w:t>:</w:t>
      </w:r>
    </w:p>
    <w:p w14:paraId="7D590E2A" w14:textId="4844B881" w:rsidR="00BE396C" w:rsidRDefault="005B20B5" w:rsidP="005B20B5">
      <w:r>
        <w:rPr>
          <w:rFonts w:hint="eastAsia"/>
        </w:rPr>
        <w:t>F</w:t>
      </w:r>
      <w:r>
        <w:t xml:space="preserve">or </w:t>
      </w:r>
      <w:r w:rsidRPr="00B61E49">
        <w:rPr>
          <w:b/>
        </w:rPr>
        <w:t>SRB0</w:t>
      </w:r>
      <w:r>
        <w:t xml:space="preserve">, the </w:t>
      </w:r>
      <w:proofErr w:type="spellStart"/>
      <w:r>
        <w:t>Uu</w:t>
      </w:r>
      <w:proofErr w:type="spellEnd"/>
      <w:r>
        <w:t xml:space="preserve"> RLC channel to carry SRB0 should be a default one, so no need to worry relay UE operation. </w:t>
      </w:r>
    </w:p>
    <w:p w14:paraId="49EEB77C" w14:textId="4A2EB816" w:rsidR="005B20B5" w:rsidRDefault="005B20B5" w:rsidP="005B20B5">
      <w:r>
        <w:rPr>
          <w:rFonts w:hint="eastAsia"/>
        </w:rPr>
        <w:t>F</w:t>
      </w:r>
      <w:r>
        <w:t xml:space="preserve">or </w:t>
      </w:r>
      <w:r w:rsidRPr="00B61E49">
        <w:rPr>
          <w:b/>
        </w:rPr>
        <w:t>SRB1</w:t>
      </w:r>
      <w:r>
        <w:t xml:space="preserve"> based on default configuration, the logic is similar (yet it is FFS for SRB1 based on network configuration).</w:t>
      </w:r>
    </w:p>
    <w:p w14:paraId="70A0DB8A" w14:textId="3A16ECF0" w:rsidR="005B20B5" w:rsidRDefault="005B20B5" w:rsidP="005B20B5">
      <w:r>
        <w:rPr>
          <w:rFonts w:hint="eastAsia"/>
        </w:rPr>
        <w:t>F</w:t>
      </w:r>
      <w:r>
        <w:t xml:space="preserve">or </w:t>
      </w:r>
      <w:r w:rsidRPr="00B61E49">
        <w:rPr>
          <w:b/>
        </w:rPr>
        <w:t>SRB2</w:t>
      </w:r>
      <w:r w:rsidR="00BE396C">
        <w:t xml:space="preserve"> </w:t>
      </w:r>
      <w:r>
        <w:t>/</w:t>
      </w:r>
      <w:r w:rsidR="00BE396C">
        <w:t xml:space="preserve"> </w:t>
      </w:r>
      <w:r w:rsidRPr="00B61E49">
        <w:rPr>
          <w:b/>
        </w:rPr>
        <w:t>DRB</w:t>
      </w:r>
      <w:r>
        <w:t xml:space="preserve">, regardless of whether PC5 hop is configured with </w:t>
      </w:r>
      <w:proofErr w:type="spellStart"/>
      <w:r>
        <w:t>adapation</w:t>
      </w:r>
      <w:proofErr w:type="spellEnd"/>
      <w:r>
        <w:t xml:space="preserve"> layer, similar to IAB, the mapping from PC5 RLC channel to </w:t>
      </w:r>
      <w:proofErr w:type="spellStart"/>
      <w:r>
        <w:t>Uu</w:t>
      </w:r>
      <w:proofErr w:type="spellEnd"/>
      <w:r>
        <w:t xml:space="preserve"> RLC channel is sufficient.</w:t>
      </w:r>
    </w:p>
    <w:p w14:paraId="1C8C8490" w14:textId="781C2E56" w:rsidR="00151CF8" w:rsidRDefault="00151CF8" w:rsidP="005B20B5">
      <w:r>
        <w:rPr>
          <w:rFonts w:hint="eastAsia"/>
        </w:rPr>
        <w:lastRenderedPageBreak/>
        <w:t>F</w:t>
      </w:r>
      <w:r>
        <w:t>or DL, the necessity is for the case where adaptation layer is configured on PC5 hop, where there is no need to configure bearer ID to PC5 RLC channel mapping at relay UE.</w:t>
      </w:r>
    </w:p>
    <w:p w14:paraId="220B708D" w14:textId="2CD6B618" w:rsidR="005B20B5" w:rsidRPr="00EF68F7" w:rsidRDefault="005B20B5" w:rsidP="005B20B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8882982"/>
      <w:r>
        <w:t xml:space="preserve">For SRB2 and DRB, relay UE is configured with mapping between PC5 RLC channel ID and </w:t>
      </w:r>
      <w:proofErr w:type="spellStart"/>
      <w:r>
        <w:t>Uu</w:t>
      </w:r>
      <w:proofErr w:type="spellEnd"/>
      <w:r>
        <w:t xml:space="preserve"> PC5 RLC channel ID. FFS on SRB1.</w:t>
      </w:r>
      <w:bookmarkEnd w:id="11"/>
    </w:p>
    <w:p w14:paraId="3248E7CA" w14:textId="77777777" w:rsidR="00431BD2" w:rsidRPr="00430700" w:rsidRDefault="00431BD2" w:rsidP="00A96F0A"/>
    <w:p w14:paraId="56BEAC13" w14:textId="0B59C6B6" w:rsidR="005B20B5" w:rsidRDefault="005B20B5" w:rsidP="001F6563">
      <w:pPr>
        <w:pStyle w:val="2"/>
      </w:pPr>
      <w:r>
        <w:rPr>
          <w:rFonts w:hint="eastAsia"/>
        </w:rPr>
        <w:t>S</w:t>
      </w:r>
      <w:r>
        <w:t>ummary</w:t>
      </w:r>
    </w:p>
    <w:p w14:paraId="0E28E892" w14:textId="2043DE36" w:rsidR="005B20B5" w:rsidRDefault="005B20B5" w:rsidP="005B20B5">
      <w:r>
        <w:t xml:space="preserve">For the case where PC5 hop is configured with </w:t>
      </w:r>
      <w:proofErr w:type="spellStart"/>
      <w:r>
        <w:t>adapation</w:t>
      </w:r>
      <w:proofErr w:type="spellEnd"/>
      <w:r>
        <w:t xml:space="preserve"> layer</w:t>
      </w:r>
    </w:p>
    <w:p w14:paraId="208DCB4C" w14:textId="6912F51A" w:rsidR="00431BD2" w:rsidRDefault="00431BD2" w:rsidP="001F6563">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R</w:t>
      </w:r>
      <w:r>
        <w:rPr>
          <w:rFonts w:hint="eastAsia"/>
        </w:rPr>
        <w:t>equired</w:t>
      </w:r>
      <w:r>
        <w:t xml:space="preserve"> info for remote UE (w/ </w:t>
      </w:r>
      <w:proofErr w:type="spellStart"/>
      <w:r>
        <w:t>adapation</w:t>
      </w:r>
      <w:proofErr w:type="spellEnd"/>
      <w:r>
        <w:t xml:space="preserve"> layer at PC5)</w:t>
      </w:r>
    </w:p>
    <w:tbl>
      <w:tblPr>
        <w:tblStyle w:val="afc"/>
        <w:tblW w:w="0" w:type="auto"/>
        <w:jc w:val="center"/>
        <w:tblLook w:val="04A0" w:firstRow="1" w:lastRow="0" w:firstColumn="1" w:lastColumn="0" w:noHBand="0" w:noVBand="1"/>
      </w:tblPr>
      <w:tblGrid>
        <w:gridCol w:w="1404"/>
        <w:gridCol w:w="2056"/>
        <w:gridCol w:w="2056"/>
        <w:gridCol w:w="2057"/>
      </w:tblGrid>
      <w:tr w:rsidR="00DC074F" w14:paraId="6E07BFAB" w14:textId="1F9D4F51" w:rsidTr="001F6563">
        <w:trPr>
          <w:jc w:val="center"/>
        </w:trPr>
        <w:tc>
          <w:tcPr>
            <w:tcW w:w="1404" w:type="dxa"/>
          </w:tcPr>
          <w:p w14:paraId="7E46B656" w14:textId="1845CE27" w:rsidR="00DC074F" w:rsidRDefault="00DC074F" w:rsidP="005B20B5">
            <w:r>
              <w:rPr>
                <w:rFonts w:hint="eastAsia"/>
              </w:rPr>
              <w:t>F</w:t>
            </w:r>
            <w:r>
              <w:t>or remote UE</w:t>
            </w:r>
          </w:p>
        </w:tc>
        <w:tc>
          <w:tcPr>
            <w:tcW w:w="2056" w:type="dxa"/>
          </w:tcPr>
          <w:p w14:paraId="79CDEB30" w14:textId="05311200" w:rsidR="00DC074F" w:rsidRDefault="00DC074F" w:rsidP="005B20B5">
            <w:r>
              <w:rPr>
                <w:rFonts w:hint="eastAsia"/>
              </w:rPr>
              <w:t>r</w:t>
            </w:r>
            <w:r>
              <w:t xml:space="preserve">emote UE ID </w:t>
            </w:r>
            <w:r w:rsidR="00BE396C">
              <w:t>for the remote UE</w:t>
            </w:r>
          </w:p>
        </w:tc>
        <w:tc>
          <w:tcPr>
            <w:tcW w:w="2056" w:type="dxa"/>
          </w:tcPr>
          <w:p w14:paraId="2AC28724" w14:textId="4A1145D8" w:rsidR="00DC074F" w:rsidRDefault="00DC074F" w:rsidP="005B20B5">
            <w:r>
              <w:rPr>
                <w:rFonts w:hint="eastAsia"/>
              </w:rPr>
              <w:t>M</w:t>
            </w:r>
            <w:r>
              <w:t>apping between bearer ID and PC5 RLC channel ID</w:t>
            </w:r>
          </w:p>
        </w:tc>
        <w:tc>
          <w:tcPr>
            <w:tcW w:w="2057" w:type="dxa"/>
          </w:tcPr>
          <w:p w14:paraId="70F890B8" w14:textId="715F30F3" w:rsidR="00DC074F" w:rsidRDefault="00DC074F" w:rsidP="005B20B5">
            <w:r>
              <w:rPr>
                <w:rFonts w:hint="eastAsia"/>
              </w:rPr>
              <w:t>M</w:t>
            </w:r>
            <w:r>
              <w:t xml:space="preserve">apping between PC5 RLC channel ID and </w:t>
            </w:r>
            <w:proofErr w:type="spellStart"/>
            <w:r>
              <w:t>Uu</w:t>
            </w:r>
            <w:proofErr w:type="spellEnd"/>
            <w:r>
              <w:t xml:space="preserve"> RLC channel ID</w:t>
            </w:r>
          </w:p>
        </w:tc>
      </w:tr>
      <w:tr w:rsidR="00DC074F" w14:paraId="4844F5C8" w14:textId="0AD4C8D3" w:rsidTr="001F6563">
        <w:trPr>
          <w:jc w:val="center"/>
        </w:trPr>
        <w:tc>
          <w:tcPr>
            <w:tcW w:w="1404" w:type="dxa"/>
          </w:tcPr>
          <w:p w14:paraId="3A50FA55" w14:textId="1F37932E" w:rsidR="00DC074F" w:rsidRDefault="00DC074F" w:rsidP="005B20B5">
            <w:r>
              <w:rPr>
                <w:rFonts w:hint="eastAsia"/>
              </w:rPr>
              <w:t>F</w:t>
            </w:r>
            <w:r>
              <w:t>or UL</w:t>
            </w:r>
          </w:p>
        </w:tc>
        <w:tc>
          <w:tcPr>
            <w:tcW w:w="2056" w:type="dxa"/>
            <w:shd w:val="clear" w:color="auto" w:fill="00B0F0"/>
          </w:tcPr>
          <w:p w14:paraId="4FA0686B" w14:textId="6BE5C57F" w:rsidR="00DC074F" w:rsidRDefault="00DC074F" w:rsidP="005B20B5">
            <w:r>
              <w:rPr>
                <w:rFonts w:hint="eastAsia"/>
              </w:rPr>
              <w:t>Y</w:t>
            </w:r>
          </w:p>
        </w:tc>
        <w:tc>
          <w:tcPr>
            <w:tcW w:w="2056" w:type="dxa"/>
            <w:shd w:val="clear" w:color="auto" w:fill="00B0F0"/>
          </w:tcPr>
          <w:p w14:paraId="0FA80255" w14:textId="0B5DF503" w:rsidR="00DC074F" w:rsidRDefault="00DC074F" w:rsidP="005B20B5">
            <w:r>
              <w:rPr>
                <w:rFonts w:hint="eastAsia"/>
              </w:rPr>
              <w:t>Y</w:t>
            </w:r>
          </w:p>
        </w:tc>
        <w:tc>
          <w:tcPr>
            <w:tcW w:w="2057" w:type="dxa"/>
          </w:tcPr>
          <w:p w14:paraId="2029025F" w14:textId="2E8D28FE" w:rsidR="00DC074F" w:rsidRDefault="00DC074F" w:rsidP="005B20B5">
            <w:r>
              <w:rPr>
                <w:rFonts w:hint="eastAsia"/>
              </w:rPr>
              <w:t>N</w:t>
            </w:r>
          </w:p>
        </w:tc>
      </w:tr>
      <w:tr w:rsidR="00DC074F" w14:paraId="62D7C198" w14:textId="604CC76F" w:rsidTr="001F6563">
        <w:trPr>
          <w:jc w:val="center"/>
        </w:trPr>
        <w:tc>
          <w:tcPr>
            <w:tcW w:w="1404" w:type="dxa"/>
          </w:tcPr>
          <w:p w14:paraId="1895C663" w14:textId="0BB082B0" w:rsidR="00DC074F" w:rsidRDefault="00DC074F" w:rsidP="005B20B5">
            <w:r>
              <w:rPr>
                <w:rFonts w:hint="eastAsia"/>
              </w:rPr>
              <w:t>F</w:t>
            </w:r>
            <w:r>
              <w:t>or DL</w:t>
            </w:r>
          </w:p>
        </w:tc>
        <w:tc>
          <w:tcPr>
            <w:tcW w:w="2056" w:type="dxa"/>
          </w:tcPr>
          <w:p w14:paraId="44E87771" w14:textId="786A54E3" w:rsidR="00DC074F" w:rsidRDefault="00DC074F" w:rsidP="005B20B5">
            <w:r>
              <w:rPr>
                <w:rFonts w:hint="eastAsia"/>
              </w:rPr>
              <w:t>N</w:t>
            </w:r>
          </w:p>
        </w:tc>
        <w:tc>
          <w:tcPr>
            <w:tcW w:w="2056" w:type="dxa"/>
            <w:shd w:val="clear" w:color="auto" w:fill="00B0F0"/>
          </w:tcPr>
          <w:p w14:paraId="0F35D5E3" w14:textId="2BC29AE6" w:rsidR="00DC074F" w:rsidRDefault="00DC074F" w:rsidP="005B20B5">
            <w:r>
              <w:t>Y</w:t>
            </w:r>
          </w:p>
        </w:tc>
        <w:tc>
          <w:tcPr>
            <w:tcW w:w="2057" w:type="dxa"/>
          </w:tcPr>
          <w:p w14:paraId="7C8BCDC1" w14:textId="3D0CEF17" w:rsidR="00DC074F" w:rsidRDefault="00DC074F" w:rsidP="005B20B5">
            <w:r>
              <w:rPr>
                <w:rFonts w:hint="eastAsia"/>
              </w:rPr>
              <w:t>N</w:t>
            </w:r>
          </w:p>
        </w:tc>
      </w:tr>
    </w:tbl>
    <w:p w14:paraId="02E8FBCD" w14:textId="77777777" w:rsidR="005B20B5" w:rsidRPr="00431BD2" w:rsidRDefault="005B20B5" w:rsidP="00430700"/>
    <w:p w14:paraId="161DA079" w14:textId="3A9E6F2F" w:rsidR="00431BD2" w:rsidRDefault="00431BD2" w:rsidP="001F6563">
      <w:pPr>
        <w:pStyle w:val="af5"/>
        <w:keepNext/>
      </w:pPr>
      <w:r>
        <w:t xml:space="preserve">Table </w:t>
      </w:r>
      <w:r>
        <w:fldChar w:fldCharType="begin"/>
      </w:r>
      <w:r>
        <w:instrText xml:space="preserve"> SEQ Table \* ARABIC </w:instrText>
      </w:r>
      <w:r>
        <w:fldChar w:fldCharType="separate"/>
      </w:r>
      <w:r>
        <w:rPr>
          <w:noProof/>
        </w:rPr>
        <w:t>2</w:t>
      </w:r>
      <w:r>
        <w:fldChar w:fldCharType="end"/>
      </w:r>
      <w:r>
        <w:t xml:space="preserve"> R</w:t>
      </w:r>
      <w:r>
        <w:rPr>
          <w:rFonts w:hint="eastAsia"/>
        </w:rPr>
        <w:t>equired</w:t>
      </w:r>
      <w:r>
        <w:t xml:space="preserve"> info for relay UE (w/ </w:t>
      </w:r>
      <w:proofErr w:type="spellStart"/>
      <w:r>
        <w:t>adapation</w:t>
      </w:r>
      <w:proofErr w:type="spellEnd"/>
      <w:r>
        <w:t xml:space="preserve"> layer at PC5)</w:t>
      </w:r>
    </w:p>
    <w:tbl>
      <w:tblPr>
        <w:tblStyle w:val="afc"/>
        <w:tblW w:w="0" w:type="auto"/>
        <w:jc w:val="center"/>
        <w:tblLook w:val="04A0" w:firstRow="1" w:lastRow="0" w:firstColumn="1" w:lastColumn="0" w:noHBand="0" w:noVBand="1"/>
      </w:tblPr>
      <w:tblGrid>
        <w:gridCol w:w="1404"/>
        <w:gridCol w:w="2056"/>
        <w:gridCol w:w="2056"/>
        <w:gridCol w:w="2057"/>
      </w:tblGrid>
      <w:tr w:rsidR="00DC074F" w14:paraId="472F495A" w14:textId="77777777" w:rsidTr="001F6563">
        <w:trPr>
          <w:jc w:val="center"/>
        </w:trPr>
        <w:tc>
          <w:tcPr>
            <w:tcW w:w="1404" w:type="dxa"/>
          </w:tcPr>
          <w:p w14:paraId="4C12AEA8" w14:textId="6EAC39F6" w:rsidR="00DC074F" w:rsidRDefault="00DC074F" w:rsidP="00F526F4">
            <w:r>
              <w:rPr>
                <w:rFonts w:hint="eastAsia"/>
              </w:rPr>
              <w:t>F</w:t>
            </w:r>
            <w:r>
              <w:t>or relay UE</w:t>
            </w:r>
          </w:p>
        </w:tc>
        <w:tc>
          <w:tcPr>
            <w:tcW w:w="2056" w:type="dxa"/>
          </w:tcPr>
          <w:p w14:paraId="03C34FE8" w14:textId="0D336217" w:rsidR="00DC074F" w:rsidRDefault="00DC074F" w:rsidP="00F526F4">
            <w:r>
              <w:rPr>
                <w:rFonts w:hint="eastAsia"/>
              </w:rPr>
              <w:t>r</w:t>
            </w:r>
            <w:r>
              <w:t xml:space="preserve">emote UE ID </w:t>
            </w:r>
            <w:r w:rsidR="00BE396C">
              <w:t xml:space="preserve">for each remote UE </w:t>
            </w:r>
          </w:p>
        </w:tc>
        <w:tc>
          <w:tcPr>
            <w:tcW w:w="2056" w:type="dxa"/>
          </w:tcPr>
          <w:p w14:paraId="1D4E0B32" w14:textId="77777777" w:rsidR="00DC074F" w:rsidRDefault="00DC074F" w:rsidP="00F526F4">
            <w:r>
              <w:rPr>
                <w:rFonts w:hint="eastAsia"/>
              </w:rPr>
              <w:t>M</w:t>
            </w:r>
            <w:r>
              <w:t>apping between bearer ID and PC5 RLC channel ID</w:t>
            </w:r>
          </w:p>
        </w:tc>
        <w:tc>
          <w:tcPr>
            <w:tcW w:w="2057" w:type="dxa"/>
          </w:tcPr>
          <w:p w14:paraId="56103788" w14:textId="77777777" w:rsidR="00DC074F" w:rsidRDefault="00DC074F" w:rsidP="00F526F4">
            <w:r>
              <w:rPr>
                <w:rFonts w:hint="eastAsia"/>
              </w:rPr>
              <w:t>M</w:t>
            </w:r>
            <w:r>
              <w:t xml:space="preserve">apping between PC5 RLC channel ID and </w:t>
            </w:r>
            <w:proofErr w:type="spellStart"/>
            <w:r>
              <w:t>Uu</w:t>
            </w:r>
            <w:proofErr w:type="spellEnd"/>
            <w:r>
              <w:t xml:space="preserve"> RLC channel ID</w:t>
            </w:r>
          </w:p>
        </w:tc>
      </w:tr>
      <w:tr w:rsidR="00DC074F" w14:paraId="77E8EBC8" w14:textId="77777777" w:rsidTr="001F6563">
        <w:trPr>
          <w:jc w:val="center"/>
        </w:trPr>
        <w:tc>
          <w:tcPr>
            <w:tcW w:w="1404" w:type="dxa"/>
          </w:tcPr>
          <w:p w14:paraId="7C1DDF94" w14:textId="77777777" w:rsidR="00DC074F" w:rsidRDefault="00DC074F" w:rsidP="00F526F4">
            <w:r>
              <w:rPr>
                <w:rFonts w:hint="eastAsia"/>
              </w:rPr>
              <w:t>F</w:t>
            </w:r>
            <w:r>
              <w:t>or UL</w:t>
            </w:r>
          </w:p>
        </w:tc>
        <w:tc>
          <w:tcPr>
            <w:tcW w:w="2056" w:type="dxa"/>
          </w:tcPr>
          <w:p w14:paraId="21172176" w14:textId="1E5084F5" w:rsidR="00DC074F" w:rsidRDefault="00DC074F" w:rsidP="00F526F4">
            <w:r>
              <w:t>N</w:t>
            </w:r>
          </w:p>
        </w:tc>
        <w:tc>
          <w:tcPr>
            <w:tcW w:w="2056" w:type="dxa"/>
          </w:tcPr>
          <w:p w14:paraId="2649783A" w14:textId="43DC35BC" w:rsidR="00DC074F" w:rsidRDefault="00DC074F" w:rsidP="00F526F4">
            <w:r>
              <w:t>N</w:t>
            </w:r>
          </w:p>
        </w:tc>
        <w:tc>
          <w:tcPr>
            <w:tcW w:w="2057" w:type="dxa"/>
            <w:shd w:val="clear" w:color="auto" w:fill="00B0F0"/>
          </w:tcPr>
          <w:p w14:paraId="6B961678" w14:textId="77314C62" w:rsidR="00DC074F" w:rsidRDefault="00DC074F" w:rsidP="00F526F4">
            <w:r>
              <w:t>Y</w:t>
            </w:r>
          </w:p>
        </w:tc>
      </w:tr>
      <w:tr w:rsidR="00DC074F" w14:paraId="21FDA7A8" w14:textId="77777777" w:rsidTr="001F6563">
        <w:trPr>
          <w:jc w:val="center"/>
        </w:trPr>
        <w:tc>
          <w:tcPr>
            <w:tcW w:w="1404" w:type="dxa"/>
          </w:tcPr>
          <w:p w14:paraId="3DAA50F7" w14:textId="77777777" w:rsidR="00DC074F" w:rsidRDefault="00DC074F" w:rsidP="00F526F4">
            <w:r>
              <w:rPr>
                <w:rFonts w:hint="eastAsia"/>
              </w:rPr>
              <w:t>F</w:t>
            </w:r>
            <w:r>
              <w:t>or DL</w:t>
            </w:r>
          </w:p>
        </w:tc>
        <w:tc>
          <w:tcPr>
            <w:tcW w:w="2056" w:type="dxa"/>
            <w:shd w:val="clear" w:color="auto" w:fill="00B0F0"/>
          </w:tcPr>
          <w:p w14:paraId="49F0F091" w14:textId="4EE09428" w:rsidR="00DC074F" w:rsidRDefault="00DC074F" w:rsidP="00F526F4">
            <w:r>
              <w:t>Y</w:t>
            </w:r>
          </w:p>
        </w:tc>
        <w:tc>
          <w:tcPr>
            <w:tcW w:w="2056" w:type="dxa"/>
          </w:tcPr>
          <w:p w14:paraId="18526A23" w14:textId="77777777" w:rsidR="00DC074F" w:rsidRDefault="00DC074F" w:rsidP="00F526F4">
            <w:r>
              <w:rPr>
                <w:rFonts w:hint="eastAsia"/>
              </w:rPr>
              <w:t>N</w:t>
            </w:r>
          </w:p>
        </w:tc>
        <w:tc>
          <w:tcPr>
            <w:tcW w:w="2057" w:type="dxa"/>
            <w:shd w:val="clear" w:color="auto" w:fill="00B0F0"/>
          </w:tcPr>
          <w:p w14:paraId="2CBE7790" w14:textId="3C530E9F" w:rsidR="00DC074F" w:rsidRDefault="00DC074F" w:rsidP="00F526F4">
            <w:r>
              <w:t>Y</w:t>
            </w:r>
          </w:p>
        </w:tc>
      </w:tr>
    </w:tbl>
    <w:p w14:paraId="64482C21" w14:textId="42224283" w:rsidR="005B20B5" w:rsidRDefault="005B20B5" w:rsidP="00A96F0A"/>
    <w:p w14:paraId="3E6427C7" w14:textId="37B79521" w:rsidR="005B20B5" w:rsidRDefault="005B20B5" w:rsidP="005B20B5">
      <w:r>
        <w:t xml:space="preserve">For the case where PC5 hop is not configured with </w:t>
      </w:r>
      <w:proofErr w:type="spellStart"/>
      <w:r>
        <w:t>adapation</w:t>
      </w:r>
      <w:proofErr w:type="spellEnd"/>
      <w:r>
        <w:t xml:space="preserve"> layer</w:t>
      </w:r>
    </w:p>
    <w:p w14:paraId="72890016" w14:textId="29ADEDAE" w:rsidR="00431BD2" w:rsidRDefault="00431BD2" w:rsidP="001F6563">
      <w:pPr>
        <w:pStyle w:val="af5"/>
        <w:keepNext/>
      </w:pPr>
      <w:r>
        <w:t xml:space="preserve">Table </w:t>
      </w:r>
      <w:r>
        <w:fldChar w:fldCharType="begin"/>
      </w:r>
      <w:r>
        <w:instrText xml:space="preserve"> SEQ Table \* ARABIC </w:instrText>
      </w:r>
      <w:r>
        <w:fldChar w:fldCharType="separate"/>
      </w:r>
      <w:r>
        <w:rPr>
          <w:noProof/>
        </w:rPr>
        <w:t>3</w:t>
      </w:r>
      <w:r>
        <w:fldChar w:fldCharType="end"/>
      </w:r>
      <w:r>
        <w:t xml:space="preserve"> R</w:t>
      </w:r>
      <w:r>
        <w:rPr>
          <w:rFonts w:hint="eastAsia"/>
        </w:rPr>
        <w:t>equired</w:t>
      </w:r>
      <w:r>
        <w:t xml:space="preserve"> info for remote UE (w/o </w:t>
      </w:r>
      <w:proofErr w:type="spellStart"/>
      <w:r>
        <w:t>adapation</w:t>
      </w:r>
      <w:proofErr w:type="spellEnd"/>
      <w:r>
        <w:t xml:space="preserve"> layer at PC5)</w:t>
      </w:r>
    </w:p>
    <w:tbl>
      <w:tblPr>
        <w:tblStyle w:val="afc"/>
        <w:tblW w:w="0" w:type="auto"/>
        <w:jc w:val="center"/>
        <w:tblLook w:val="04A0" w:firstRow="1" w:lastRow="0" w:firstColumn="1" w:lastColumn="0" w:noHBand="0" w:noVBand="1"/>
      </w:tblPr>
      <w:tblGrid>
        <w:gridCol w:w="1404"/>
        <w:gridCol w:w="2056"/>
        <w:gridCol w:w="2056"/>
        <w:gridCol w:w="2057"/>
      </w:tblGrid>
      <w:tr w:rsidR="00DC074F" w14:paraId="6A2B8E5A" w14:textId="77777777" w:rsidTr="001F6563">
        <w:trPr>
          <w:jc w:val="center"/>
        </w:trPr>
        <w:tc>
          <w:tcPr>
            <w:tcW w:w="1404" w:type="dxa"/>
          </w:tcPr>
          <w:p w14:paraId="2356E273" w14:textId="77777777" w:rsidR="00DC074F" w:rsidRDefault="00DC074F" w:rsidP="00F526F4">
            <w:r>
              <w:rPr>
                <w:rFonts w:hint="eastAsia"/>
              </w:rPr>
              <w:t>F</w:t>
            </w:r>
            <w:r>
              <w:t>or remote UE</w:t>
            </w:r>
          </w:p>
        </w:tc>
        <w:tc>
          <w:tcPr>
            <w:tcW w:w="2056" w:type="dxa"/>
          </w:tcPr>
          <w:p w14:paraId="573A117E" w14:textId="4195F067" w:rsidR="00DC074F" w:rsidRDefault="00BE396C" w:rsidP="00F526F4">
            <w:r>
              <w:rPr>
                <w:rFonts w:hint="eastAsia"/>
              </w:rPr>
              <w:t>r</w:t>
            </w:r>
            <w:r>
              <w:t>emote UE ID for the remote UE</w:t>
            </w:r>
          </w:p>
        </w:tc>
        <w:tc>
          <w:tcPr>
            <w:tcW w:w="2056" w:type="dxa"/>
          </w:tcPr>
          <w:p w14:paraId="39FB4DE2" w14:textId="77777777" w:rsidR="00DC074F" w:rsidRDefault="00DC074F" w:rsidP="00F526F4">
            <w:r>
              <w:rPr>
                <w:rFonts w:hint="eastAsia"/>
              </w:rPr>
              <w:t>M</w:t>
            </w:r>
            <w:r>
              <w:t>apping between bearer ID and PC5 RLC channel ID</w:t>
            </w:r>
          </w:p>
        </w:tc>
        <w:tc>
          <w:tcPr>
            <w:tcW w:w="2057" w:type="dxa"/>
          </w:tcPr>
          <w:p w14:paraId="78E7A82C" w14:textId="77777777" w:rsidR="00DC074F" w:rsidRDefault="00DC074F" w:rsidP="00F526F4">
            <w:r>
              <w:rPr>
                <w:rFonts w:hint="eastAsia"/>
              </w:rPr>
              <w:t>M</w:t>
            </w:r>
            <w:r>
              <w:t xml:space="preserve">apping between PC5 RLC channel ID and </w:t>
            </w:r>
            <w:proofErr w:type="spellStart"/>
            <w:r>
              <w:t>Uu</w:t>
            </w:r>
            <w:proofErr w:type="spellEnd"/>
            <w:r>
              <w:t xml:space="preserve"> RLC channel ID</w:t>
            </w:r>
          </w:p>
        </w:tc>
      </w:tr>
      <w:tr w:rsidR="00DC074F" w14:paraId="50484B14" w14:textId="77777777" w:rsidTr="001F6563">
        <w:trPr>
          <w:jc w:val="center"/>
        </w:trPr>
        <w:tc>
          <w:tcPr>
            <w:tcW w:w="1404" w:type="dxa"/>
          </w:tcPr>
          <w:p w14:paraId="240101F7" w14:textId="77777777" w:rsidR="00DC074F" w:rsidRDefault="00DC074F" w:rsidP="00F526F4">
            <w:r>
              <w:rPr>
                <w:rFonts w:hint="eastAsia"/>
              </w:rPr>
              <w:t>F</w:t>
            </w:r>
            <w:r>
              <w:t>or UL</w:t>
            </w:r>
          </w:p>
        </w:tc>
        <w:tc>
          <w:tcPr>
            <w:tcW w:w="2056" w:type="dxa"/>
          </w:tcPr>
          <w:p w14:paraId="55B53074" w14:textId="0726DB7C" w:rsidR="00DC074F" w:rsidRDefault="00DC074F" w:rsidP="00F526F4">
            <w:r>
              <w:t>N</w:t>
            </w:r>
          </w:p>
        </w:tc>
        <w:tc>
          <w:tcPr>
            <w:tcW w:w="2056" w:type="dxa"/>
            <w:shd w:val="clear" w:color="auto" w:fill="00B0F0"/>
          </w:tcPr>
          <w:p w14:paraId="53297C44" w14:textId="77777777" w:rsidR="00DC074F" w:rsidRDefault="00DC074F" w:rsidP="00F526F4">
            <w:r>
              <w:rPr>
                <w:rFonts w:hint="eastAsia"/>
              </w:rPr>
              <w:t>Y</w:t>
            </w:r>
          </w:p>
        </w:tc>
        <w:tc>
          <w:tcPr>
            <w:tcW w:w="2057" w:type="dxa"/>
          </w:tcPr>
          <w:p w14:paraId="79912513" w14:textId="77777777" w:rsidR="00DC074F" w:rsidRDefault="00DC074F" w:rsidP="00F526F4">
            <w:r>
              <w:rPr>
                <w:rFonts w:hint="eastAsia"/>
              </w:rPr>
              <w:t>N</w:t>
            </w:r>
          </w:p>
        </w:tc>
      </w:tr>
      <w:tr w:rsidR="00DC074F" w14:paraId="22640553" w14:textId="77777777" w:rsidTr="001F6563">
        <w:trPr>
          <w:jc w:val="center"/>
        </w:trPr>
        <w:tc>
          <w:tcPr>
            <w:tcW w:w="1404" w:type="dxa"/>
          </w:tcPr>
          <w:p w14:paraId="00751DCE" w14:textId="77777777" w:rsidR="00DC074F" w:rsidRDefault="00DC074F" w:rsidP="00F526F4">
            <w:r>
              <w:rPr>
                <w:rFonts w:hint="eastAsia"/>
              </w:rPr>
              <w:t>F</w:t>
            </w:r>
            <w:r>
              <w:t>or DL</w:t>
            </w:r>
          </w:p>
        </w:tc>
        <w:tc>
          <w:tcPr>
            <w:tcW w:w="2056" w:type="dxa"/>
          </w:tcPr>
          <w:p w14:paraId="28050BA7" w14:textId="77777777" w:rsidR="00DC074F" w:rsidRDefault="00DC074F" w:rsidP="00F526F4">
            <w:r>
              <w:rPr>
                <w:rFonts w:hint="eastAsia"/>
              </w:rPr>
              <w:t>N</w:t>
            </w:r>
          </w:p>
        </w:tc>
        <w:tc>
          <w:tcPr>
            <w:tcW w:w="2056" w:type="dxa"/>
            <w:shd w:val="clear" w:color="auto" w:fill="00B0F0"/>
          </w:tcPr>
          <w:p w14:paraId="7034A709" w14:textId="6C0ABB3D" w:rsidR="00DC074F" w:rsidRDefault="00DC074F" w:rsidP="00F526F4">
            <w:r>
              <w:t>Y</w:t>
            </w:r>
          </w:p>
        </w:tc>
        <w:tc>
          <w:tcPr>
            <w:tcW w:w="2057" w:type="dxa"/>
          </w:tcPr>
          <w:p w14:paraId="2EF905E6" w14:textId="77777777" w:rsidR="00DC074F" w:rsidRDefault="00DC074F" w:rsidP="00F526F4">
            <w:r>
              <w:rPr>
                <w:rFonts w:hint="eastAsia"/>
              </w:rPr>
              <w:t>N</w:t>
            </w:r>
          </w:p>
        </w:tc>
      </w:tr>
    </w:tbl>
    <w:p w14:paraId="722D008A" w14:textId="77777777" w:rsidR="005B20B5" w:rsidRPr="00EF68F7" w:rsidRDefault="005B20B5" w:rsidP="005B20B5"/>
    <w:p w14:paraId="7191A312" w14:textId="51F67D29" w:rsidR="00431BD2" w:rsidRDefault="00431BD2" w:rsidP="001F6563">
      <w:pPr>
        <w:pStyle w:val="af5"/>
        <w:keepNext/>
      </w:pPr>
      <w:r>
        <w:t xml:space="preserve">Table </w:t>
      </w:r>
      <w:r>
        <w:fldChar w:fldCharType="begin"/>
      </w:r>
      <w:r>
        <w:instrText xml:space="preserve"> SEQ Table \* ARABIC </w:instrText>
      </w:r>
      <w:r>
        <w:fldChar w:fldCharType="separate"/>
      </w:r>
      <w:r>
        <w:rPr>
          <w:noProof/>
        </w:rPr>
        <w:t>4</w:t>
      </w:r>
      <w:r>
        <w:fldChar w:fldCharType="end"/>
      </w:r>
      <w:r>
        <w:t xml:space="preserve"> R</w:t>
      </w:r>
      <w:r>
        <w:rPr>
          <w:rFonts w:hint="eastAsia"/>
        </w:rPr>
        <w:t>equired</w:t>
      </w:r>
      <w:r>
        <w:t xml:space="preserve"> info for relay UE (w/o </w:t>
      </w:r>
      <w:proofErr w:type="spellStart"/>
      <w:r>
        <w:t>adapation</w:t>
      </w:r>
      <w:proofErr w:type="spellEnd"/>
      <w:r>
        <w:t xml:space="preserve"> layer at PC5)</w:t>
      </w:r>
    </w:p>
    <w:tbl>
      <w:tblPr>
        <w:tblStyle w:val="afc"/>
        <w:tblW w:w="0" w:type="auto"/>
        <w:jc w:val="center"/>
        <w:tblLook w:val="04A0" w:firstRow="1" w:lastRow="0" w:firstColumn="1" w:lastColumn="0" w:noHBand="0" w:noVBand="1"/>
      </w:tblPr>
      <w:tblGrid>
        <w:gridCol w:w="1404"/>
        <w:gridCol w:w="2056"/>
        <w:gridCol w:w="2056"/>
        <w:gridCol w:w="2057"/>
      </w:tblGrid>
      <w:tr w:rsidR="00DC074F" w14:paraId="3522EC0C" w14:textId="77777777" w:rsidTr="001F6563">
        <w:trPr>
          <w:jc w:val="center"/>
        </w:trPr>
        <w:tc>
          <w:tcPr>
            <w:tcW w:w="1404" w:type="dxa"/>
          </w:tcPr>
          <w:p w14:paraId="437AA199" w14:textId="77777777" w:rsidR="00DC074F" w:rsidRDefault="00DC074F" w:rsidP="00F526F4">
            <w:r>
              <w:rPr>
                <w:rFonts w:hint="eastAsia"/>
              </w:rPr>
              <w:t>F</w:t>
            </w:r>
            <w:r>
              <w:t>or relay UE</w:t>
            </w:r>
          </w:p>
        </w:tc>
        <w:tc>
          <w:tcPr>
            <w:tcW w:w="2056" w:type="dxa"/>
          </w:tcPr>
          <w:p w14:paraId="529640F9" w14:textId="680E4B4B" w:rsidR="00DC074F" w:rsidRDefault="00BE396C" w:rsidP="00F526F4">
            <w:r>
              <w:rPr>
                <w:rFonts w:hint="eastAsia"/>
              </w:rPr>
              <w:t>r</w:t>
            </w:r>
            <w:r>
              <w:t>emote UE ID for each remote UE</w:t>
            </w:r>
          </w:p>
        </w:tc>
        <w:tc>
          <w:tcPr>
            <w:tcW w:w="2056" w:type="dxa"/>
          </w:tcPr>
          <w:p w14:paraId="7640FAB2" w14:textId="77777777" w:rsidR="00DC074F" w:rsidRDefault="00DC074F" w:rsidP="00F526F4">
            <w:r>
              <w:rPr>
                <w:rFonts w:hint="eastAsia"/>
              </w:rPr>
              <w:t>M</w:t>
            </w:r>
            <w:r>
              <w:t>apping between bearer ID and PC5 RLC channel ID</w:t>
            </w:r>
          </w:p>
        </w:tc>
        <w:tc>
          <w:tcPr>
            <w:tcW w:w="2057" w:type="dxa"/>
          </w:tcPr>
          <w:p w14:paraId="35DE8862" w14:textId="6D819E8C" w:rsidR="00DC074F" w:rsidRDefault="00DC074F" w:rsidP="00F526F4">
            <w:r>
              <w:rPr>
                <w:rFonts w:hint="eastAsia"/>
              </w:rPr>
              <w:t>M</w:t>
            </w:r>
            <w:r>
              <w:t>apping between PC5 RLC channel ID</w:t>
            </w:r>
            <w:r w:rsidR="00BE396C">
              <w:t xml:space="preserve"> </w:t>
            </w:r>
            <w:r>
              <w:t xml:space="preserve"> and </w:t>
            </w:r>
            <w:proofErr w:type="spellStart"/>
            <w:r>
              <w:t>Uu</w:t>
            </w:r>
            <w:proofErr w:type="spellEnd"/>
            <w:r>
              <w:t xml:space="preserve"> RLC channel ID</w:t>
            </w:r>
          </w:p>
        </w:tc>
      </w:tr>
      <w:tr w:rsidR="00DC074F" w14:paraId="1E47612A" w14:textId="77777777" w:rsidTr="001F6563">
        <w:trPr>
          <w:jc w:val="center"/>
        </w:trPr>
        <w:tc>
          <w:tcPr>
            <w:tcW w:w="1404" w:type="dxa"/>
          </w:tcPr>
          <w:p w14:paraId="17C65709" w14:textId="77777777" w:rsidR="00DC074F" w:rsidRDefault="00DC074F" w:rsidP="00F526F4">
            <w:r>
              <w:rPr>
                <w:rFonts w:hint="eastAsia"/>
              </w:rPr>
              <w:t>F</w:t>
            </w:r>
            <w:r>
              <w:t>or UL</w:t>
            </w:r>
          </w:p>
        </w:tc>
        <w:tc>
          <w:tcPr>
            <w:tcW w:w="2056" w:type="dxa"/>
            <w:shd w:val="clear" w:color="auto" w:fill="00B0F0"/>
          </w:tcPr>
          <w:p w14:paraId="2F05C378" w14:textId="00C8CACF" w:rsidR="00DC074F" w:rsidRDefault="00DC074F" w:rsidP="00F526F4">
            <w:r>
              <w:t>Y</w:t>
            </w:r>
          </w:p>
        </w:tc>
        <w:tc>
          <w:tcPr>
            <w:tcW w:w="2056" w:type="dxa"/>
            <w:shd w:val="clear" w:color="auto" w:fill="00B0F0"/>
          </w:tcPr>
          <w:p w14:paraId="32635063" w14:textId="0FC822F3" w:rsidR="00DC074F" w:rsidRDefault="00DC074F" w:rsidP="00F526F4">
            <w:r>
              <w:t>Y</w:t>
            </w:r>
          </w:p>
        </w:tc>
        <w:tc>
          <w:tcPr>
            <w:tcW w:w="2057" w:type="dxa"/>
            <w:shd w:val="clear" w:color="auto" w:fill="00B0F0"/>
          </w:tcPr>
          <w:p w14:paraId="270FA55B" w14:textId="77777777" w:rsidR="00DC074F" w:rsidRDefault="00DC074F" w:rsidP="00F526F4">
            <w:r>
              <w:t>Y</w:t>
            </w:r>
          </w:p>
        </w:tc>
      </w:tr>
      <w:tr w:rsidR="00DC074F" w14:paraId="4ECE0973" w14:textId="77777777" w:rsidTr="001F6563">
        <w:trPr>
          <w:jc w:val="center"/>
        </w:trPr>
        <w:tc>
          <w:tcPr>
            <w:tcW w:w="1404" w:type="dxa"/>
          </w:tcPr>
          <w:p w14:paraId="33673837" w14:textId="77777777" w:rsidR="00DC074F" w:rsidRDefault="00DC074F" w:rsidP="00F526F4">
            <w:r>
              <w:rPr>
                <w:rFonts w:hint="eastAsia"/>
              </w:rPr>
              <w:t>F</w:t>
            </w:r>
            <w:r>
              <w:t>or DL</w:t>
            </w:r>
          </w:p>
        </w:tc>
        <w:tc>
          <w:tcPr>
            <w:tcW w:w="2056" w:type="dxa"/>
            <w:shd w:val="clear" w:color="auto" w:fill="00B0F0"/>
          </w:tcPr>
          <w:p w14:paraId="19E4530D" w14:textId="5AD138AE" w:rsidR="00DC074F" w:rsidRDefault="00DC074F" w:rsidP="00F526F4">
            <w:r>
              <w:t>Y</w:t>
            </w:r>
          </w:p>
        </w:tc>
        <w:tc>
          <w:tcPr>
            <w:tcW w:w="2056" w:type="dxa"/>
            <w:shd w:val="clear" w:color="auto" w:fill="00B0F0"/>
          </w:tcPr>
          <w:p w14:paraId="6ECD8CBD" w14:textId="66CC40F7" w:rsidR="00DC074F" w:rsidRDefault="00DC074F" w:rsidP="00F526F4">
            <w:r>
              <w:t>Y</w:t>
            </w:r>
          </w:p>
        </w:tc>
        <w:tc>
          <w:tcPr>
            <w:tcW w:w="2057" w:type="dxa"/>
          </w:tcPr>
          <w:p w14:paraId="5E9D2CD6" w14:textId="24E898FF" w:rsidR="00DC074F" w:rsidRDefault="00DC074F" w:rsidP="00F526F4">
            <w:r>
              <w:t>N</w:t>
            </w:r>
          </w:p>
        </w:tc>
      </w:tr>
    </w:tbl>
    <w:p w14:paraId="375E7967" w14:textId="77777777" w:rsidR="005B20B5" w:rsidRPr="00430700" w:rsidRDefault="005B20B5" w:rsidP="001F6563"/>
    <w:p w14:paraId="62D14A45" w14:textId="77777777" w:rsidR="00891599" w:rsidRPr="00891599" w:rsidRDefault="00891599" w:rsidP="00891599"/>
    <w:p w14:paraId="121B23D8" w14:textId="77777777" w:rsidR="00D0573B" w:rsidRDefault="00D0573B">
      <w:pPr>
        <w:pStyle w:val="1"/>
      </w:pPr>
      <w:r>
        <w:lastRenderedPageBreak/>
        <w:t>Conclusion</w:t>
      </w:r>
    </w:p>
    <w:p w14:paraId="363AC2BA" w14:textId="293756F6" w:rsidR="00D0573B" w:rsidRDefault="00D0573B">
      <w:r>
        <w:t>We have the following proposals:</w:t>
      </w:r>
    </w:p>
    <w:p w14:paraId="546E172A" w14:textId="43A0E090" w:rsidR="00E72F31"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78882978" w:history="1">
        <w:r w:rsidR="00E72F31" w:rsidRPr="00383126">
          <w:rPr>
            <w:rStyle w:val="a5"/>
            <w:noProof/>
          </w:rPr>
          <w:t>Proposal 1</w:t>
        </w:r>
        <w:r w:rsidR="00E72F31">
          <w:rPr>
            <w:rFonts w:asciiTheme="minorHAnsi" w:eastAsiaTheme="minorEastAsia" w:hAnsiTheme="minorHAnsi" w:cstheme="minorBidi"/>
            <w:b w:val="0"/>
            <w:noProof/>
            <w:kern w:val="2"/>
            <w:sz w:val="21"/>
          </w:rPr>
          <w:tab/>
        </w:r>
        <w:r w:rsidR="00E72F31" w:rsidRPr="00383126">
          <w:rPr>
            <w:rStyle w:val="a5"/>
            <w:noProof/>
          </w:rPr>
          <w:t>For L2 UE-to-Network Relay, temporary remote UE ID for each remote UE is assigned by serving gNB to relay UE.</w:t>
        </w:r>
      </w:hyperlink>
    </w:p>
    <w:p w14:paraId="1E7B7CCD" w14:textId="11EEBBF7" w:rsidR="00E72F31" w:rsidRDefault="00E72F31">
      <w:pPr>
        <w:pStyle w:val="TOC1"/>
        <w:rPr>
          <w:rFonts w:asciiTheme="minorHAnsi" w:eastAsiaTheme="minorEastAsia" w:hAnsiTheme="minorHAnsi" w:cstheme="minorBidi"/>
          <w:b w:val="0"/>
          <w:noProof/>
          <w:kern w:val="2"/>
          <w:sz w:val="21"/>
        </w:rPr>
      </w:pPr>
      <w:hyperlink w:anchor="_Toc78882979" w:history="1">
        <w:r w:rsidRPr="00383126">
          <w:rPr>
            <w:rStyle w:val="a5"/>
            <w:noProof/>
          </w:rPr>
          <w:t>Proposal 2</w:t>
        </w:r>
        <w:r>
          <w:rPr>
            <w:rFonts w:asciiTheme="minorHAnsi" w:eastAsiaTheme="minorEastAsia" w:hAnsiTheme="minorHAnsi" w:cstheme="minorBidi"/>
            <w:b w:val="0"/>
            <w:noProof/>
            <w:kern w:val="2"/>
            <w:sz w:val="21"/>
          </w:rPr>
          <w:tab/>
        </w:r>
        <w:r w:rsidRPr="00383126">
          <w:rPr>
            <w:rStyle w:val="a5"/>
            <w:noProof/>
          </w:rPr>
          <w:t>For L2 UE-to-Network Relay, if adapation layer can be configured for PC5 hop, temporary remote UE ID is assigned by serving gNB to remote UE.</w:t>
        </w:r>
      </w:hyperlink>
    </w:p>
    <w:p w14:paraId="026F9673" w14:textId="35752072" w:rsidR="00E72F31" w:rsidRDefault="00E72F31">
      <w:pPr>
        <w:pStyle w:val="TOC1"/>
        <w:rPr>
          <w:rFonts w:asciiTheme="minorHAnsi" w:eastAsiaTheme="minorEastAsia" w:hAnsiTheme="minorHAnsi" w:cstheme="minorBidi"/>
          <w:b w:val="0"/>
          <w:noProof/>
          <w:kern w:val="2"/>
          <w:sz w:val="21"/>
        </w:rPr>
      </w:pPr>
      <w:hyperlink w:anchor="_Toc78882980" w:history="1">
        <w:r w:rsidRPr="00383126">
          <w:rPr>
            <w:rStyle w:val="a5"/>
            <w:noProof/>
          </w:rPr>
          <w:t>Proposal 3</w:t>
        </w:r>
        <w:r>
          <w:rPr>
            <w:rFonts w:asciiTheme="minorHAnsi" w:eastAsiaTheme="minorEastAsia" w:hAnsiTheme="minorHAnsi" w:cstheme="minorBidi"/>
            <w:b w:val="0"/>
            <w:noProof/>
            <w:kern w:val="2"/>
            <w:sz w:val="21"/>
          </w:rPr>
          <w:tab/>
        </w:r>
        <w:r w:rsidRPr="00383126">
          <w:rPr>
            <w:rStyle w:val="a5"/>
            <w:noProof/>
          </w:rPr>
          <w:t>For L2 UE-to-Network Relay, if PC5 hop is not configured with adaptation layer, for SRB2 and DRB, relay UE is configured with mapping between PC5 RLC channel ID and remote UE Uu bearer ID in adaption layer. FFS on SRB1.</w:t>
        </w:r>
      </w:hyperlink>
    </w:p>
    <w:p w14:paraId="0DEB6251" w14:textId="37544A4E" w:rsidR="00E72F31" w:rsidRDefault="00E72F31">
      <w:pPr>
        <w:pStyle w:val="TOC1"/>
        <w:rPr>
          <w:rFonts w:asciiTheme="minorHAnsi" w:eastAsiaTheme="minorEastAsia" w:hAnsiTheme="minorHAnsi" w:cstheme="minorBidi"/>
          <w:b w:val="0"/>
          <w:noProof/>
          <w:kern w:val="2"/>
          <w:sz w:val="21"/>
        </w:rPr>
      </w:pPr>
      <w:hyperlink w:anchor="_Toc78882981" w:history="1">
        <w:r w:rsidRPr="00383126">
          <w:rPr>
            <w:rStyle w:val="a5"/>
            <w:noProof/>
          </w:rPr>
          <w:t>Proposal 4</w:t>
        </w:r>
        <w:r>
          <w:rPr>
            <w:rFonts w:asciiTheme="minorHAnsi" w:eastAsiaTheme="minorEastAsia" w:hAnsiTheme="minorHAnsi" w:cstheme="minorBidi"/>
            <w:b w:val="0"/>
            <w:noProof/>
            <w:kern w:val="2"/>
            <w:sz w:val="21"/>
          </w:rPr>
          <w:tab/>
        </w:r>
        <w:r w:rsidRPr="00383126">
          <w:rPr>
            <w:rStyle w:val="a5"/>
            <w:noProof/>
          </w:rPr>
          <w:t>For L2 UE-to-Network Relay, for SRB2 and DRB, remote UE is configured with mapping between PC5 RLC channel ID and remote UE Uu bearer ID. FFS on SRB1.</w:t>
        </w:r>
      </w:hyperlink>
    </w:p>
    <w:p w14:paraId="1A277B2C" w14:textId="7744634C" w:rsidR="00E72F31" w:rsidRDefault="00E72F31">
      <w:pPr>
        <w:pStyle w:val="TOC1"/>
        <w:rPr>
          <w:rFonts w:asciiTheme="minorHAnsi" w:eastAsiaTheme="minorEastAsia" w:hAnsiTheme="minorHAnsi" w:cstheme="minorBidi"/>
          <w:b w:val="0"/>
          <w:noProof/>
          <w:kern w:val="2"/>
          <w:sz w:val="21"/>
        </w:rPr>
      </w:pPr>
      <w:hyperlink w:anchor="_Toc78882982" w:history="1">
        <w:r w:rsidRPr="00383126">
          <w:rPr>
            <w:rStyle w:val="a5"/>
            <w:noProof/>
          </w:rPr>
          <w:t>Proposal 5</w:t>
        </w:r>
        <w:r>
          <w:rPr>
            <w:rFonts w:asciiTheme="minorHAnsi" w:eastAsiaTheme="minorEastAsia" w:hAnsiTheme="minorHAnsi" w:cstheme="minorBidi"/>
            <w:b w:val="0"/>
            <w:noProof/>
            <w:kern w:val="2"/>
            <w:sz w:val="21"/>
          </w:rPr>
          <w:tab/>
        </w:r>
        <w:r w:rsidRPr="00383126">
          <w:rPr>
            <w:rStyle w:val="a5"/>
            <w:noProof/>
          </w:rPr>
          <w:t>For SRB2 and DRB, relay UE is configured with mapping between PC5 RLC channel ID and Uu PC5 RLC channel ID. FFS on SRB1.</w:t>
        </w:r>
      </w:hyperlink>
    </w:p>
    <w:p w14:paraId="3BAB227A" w14:textId="756F932D"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2" w:name="_In-sequence_SDU_delivery"/>
      <w:bookmarkStart w:id="13" w:name="_Ref189809556"/>
      <w:bookmarkStart w:id="14" w:name="_Ref174151459"/>
      <w:bookmarkStart w:id="15" w:name="_Ref450865335"/>
      <w:bookmarkEnd w:id="12"/>
      <w:r>
        <w:rPr>
          <w:rFonts w:hint="eastAsia"/>
        </w:rPr>
        <w:t>Reference</w:t>
      </w:r>
      <w:bookmarkEnd w:id="13"/>
      <w:bookmarkEnd w:id="14"/>
      <w:bookmarkEnd w:id="15"/>
    </w:p>
    <w:p w14:paraId="5D6C0ED9" w14:textId="77777777" w:rsidR="00E72F31" w:rsidRDefault="00E72F31" w:rsidP="00E72F31">
      <w:pPr>
        <w:numPr>
          <w:ilvl w:val="0"/>
          <w:numId w:val="12"/>
        </w:numPr>
        <w:rPr>
          <w:lang w:val="en-US"/>
        </w:rPr>
      </w:pPr>
      <w:bookmarkStart w:id="16" w:name="_Ref32829969"/>
      <w:bookmarkStart w:id="17" w:name="_Hlk78875027"/>
      <w:r w:rsidRPr="00207D66">
        <w:rPr>
          <w:lang w:val="en-US"/>
        </w:rPr>
        <w:t>R2-2106475</w:t>
      </w:r>
      <w:r w:rsidRPr="00207D66">
        <w:rPr>
          <w:lang w:val="en-US"/>
        </w:rPr>
        <w:tab/>
        <w:t xml:space="preserve">Report from session on positioning and </w:t>
      </w:r>
      <w:proofErr w:type="spellStart"/>
      <w:r w:rsidRPr="00207D66">
        <w:rPr>
          <w:lang w:val="en-US"/>
        </w:rPr>
        <w:t>sidelink</w:t>
      </w:r>
      <w:proofErr w:type="spellEnd"/>
      <w:r w:rsidRPr="00207D66">
        <w:rPr>
          <w:lang w:val="en-US"/>
        </w:rPr>
        <w:t xml:space="preserve"> relay</w:t>
      </w:r>
      <w:r w:rsidRPr="00207D66">
        <w:rPr>
          <w:lang w:val="en-US"/>
        </w:rPr>
        <w:tab/>
        <w:t>Report</w:t>
      </w:r>
      <w:r w:rsidRPr="00207D66">
        <w:rPr>
          <w:lang w:val="en-US"/>
        </w:rPr>
        <w:tab/>
        <w:t>Session chair (MediaTek)</w:t>
      </w:r>
      <w:r w:rsidRPr="004333BF">
        <w:rPr>
          <w:lang w:val="en-US"/>
        </w:rPr>
        <w:t>.</w:t>
      </w:r>
      <w:bookmarkEnd w:id="16"/>
    </w:p>
    <w:p w14:paraId="158273ED" w14:textId="77777777" w:rsidR="00E72F31" w:rsidRDefault="00E72F31" w:rsidP="00E72F31">
      <w:pPr>
        <w:numPr>
          <w:ilvl w:val="0"/>
          <w:numId w:val="12"/>
        </w:numPr>
        <w:rPr>
          <w:lang w:val="en-US"/>
        </w:rPr>
      </w:pPr>
      <w:r w:rsidRPr="00207D66">
        <w:rPr>
          <w:lang w:val="en-US"/>
        </w:rPr>
        <w:t>RP-21105</w:t>
      </w:r>
      <w:r>
        <w:rPr>
          <w:lang w:val="en-US"/>
        </w:rPr>
        <w:t xml:space="preserve">0, </w:t>
      </w:r>
      <w:r w:rsidRPr="00207D66">
        <w:rPr>
          <w:lang w:val="en-US"/>
        </w:rPr>
        <w:t>revised WID on SL Relay</w:t>
      </w:r>
      <w:r>
        <w:rPr>
          <w:lang w:val="en-US"/>
        </w:rPr>
        <w:t>, OPPO.</w:t>
      </w:r>
      <w:bookmarkEnd w:id="17"/>
    </w:p>
    <w:p w14:paraId="1D07AD88" w14:textId="0BDAA156" w:rsidR="00D0573B" w:rsidRDefault="00D0573B" w:rsidP="00E72F31">
      <w:pPr>
        <w:rPr>
          <w:lang w:val="en-US"/>
        </w:rPr>
      </w:pPr>
      <w:bookmarkStart w:id="18" w:name="_GoBack"/>
      <w:bookmarkEnd w:id="18"/>
    </w:p>
    <w:sectPr w:rsidR="00D0573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4070A" w14:textId="77777777" w:rsidR="00B922E8" w:rsidRDefault="00B922E8">
      <w:pPr>
        <w:spacing w:after="0"/>
      </w:pPr>
      <w:r>
        <w:separator/>
      </w:r>
    </w:p>
  </w:endnote>
  <w:endnote w:type="continuationSeparator" w:id="0">
    <w:p w14:paraId="1201A458" w14:textId="77777777" w:rsidR="00B922E8" w:rsidRDefault="00B92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81249" w14:textId="77777777" w:rsidR="00B922E8" w:rsidRDefault="00B922E8">
      <w:pPr>
        <w:spacing w:after="0"/>
      </w:pPr>
      <w:r>
        <w:separator/>
      </w:r>
    </w:p>
  </w:footnote>
  <w:footnote w:type="continuationSeparator" w:id="0">
    <w:p w14:paraId="0DE56FE9" w14:textId="77777777" w:rsidR="00B922E8" w:rsidRDefault="00B922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3"/>
  </w:num>
  <w:num w:numId="4">
    <w:abstractNumId w:val="6"/>
  </w:num>
  <w:num w:numId="5">
    <w:abstractNumId w:val="2"/>
  </w:num>
  <w:num w:numId="6">
    <w:abstractNumId w:val="5"/>
  </w:num>
  <w:num w:numId="7">
    <w:abstractNumId w:val="4"/>
  </w:num>
  <w:num w:numId="8">
    <w:abstractNumId w:val="9"/>
  </w:num>
  <w:num w:numId="9">
    <w:abstractNumId w:val="17"/>
  </w:num>
  <w:num w:numId="10">
    <w:abstractNumId w:val="10"/>
  </w:num>
  <w:num w:numId="11">
    <w:abstractNumId w:val="16"/>
  </w:num>
  <w:num w:numId="12">
    <w:abstractNumId w:val="8"/>
  </w:num>
  <w:num w:numId="13">
    <w:abstractNumId w:val="13"/>
  </w:num>
  <w:num w:numId="14">
    <w:abstractNumId w:val="14"/>
  </w:num>
  <w:num w:numId="15">
    <w:abstractNumId w:val="1"/>
  </w:num>
  <w:num w:numId="16">
    <w:abstractNumId w:val="11"/>
  </w:num>
  <w:num w:numId="17">
    <w:abstractNumId w:val="0"/>
  </w:num>
  <w:num w:numId="18">
    <w:abstractNumId w:val="0"/>
  </w:num>
  <w:num w:numId="19">
    <w:abstractNumId w:val="15"/>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89E"/>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0D69"/>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C1C467-EFFE-47FE-8FE5-7582834F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107</TotalTime>
  <Pages>4</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8383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Qianxi Lu</cp:lastModifiedBy>
  <cp:revision>7</cp:revision>
  <cp:lastPrinted>2008-01-31T16:09:00Z</cp:lastPrinted>
  <dcterms:created xsi:type="dcterms:W3CDTF">2021-07-02T02:36:00Z</dcterms:created>
  <dcterms:modified xsi:type="dcterms:W3CDTF">2021-08-03T03:37:00Z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